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351"/>
        <w:gridCol w:w="282"/>
        <w:gridCol w:w="6393"/>
      </w:tblGrid>
      <w:tr w:rsidR="00DB1B11" w:rsidRPr="00DB1B11" w14:paraId="30A7AA18" w14:textId="77777777" w:rsidTr="1EDA1F2A">
        <w:tc>
          <w:tcPr>
            <w:tcW w:w="9242" w:type="dxa"/>
            <w:gridSpan w:val="3"/>
            <w:tcBorders>
              <w:top w:val="nil"/>
              <w:left w:val="nil"/>
              <w:bottom w:val="nil"/>
              <w:right w:val="nil"/>
            </w:tcBorders>
          </w:tcPr>
          <w:p w14:paraId="0450F3DA" w14:textId="1FFDF6C8" w:rsidR="00DB1B11" w:rsidRPr="00DB1B11" w:rsidRDefault="00DB1B11" w:rsidP="00DB1B11">
            <w:pPr>
              <w:rPr>
                <w:rFonts w:ascii="Arial" w:hAnsi="Arial" w:cs="Arial"/>
                <w:b/>
              </w:rPr>
            </w:pPr>
            <w:r w:rsidRPr="00DB1B11">
              <w:rPr>
                <w:rFonts w:ascii="Arial" w:hAnsi="Arial" w:cs="Arial"/>
                <w:b/>
              </w:rPr>
              <w:t xml:space="preserve">The </w:t>
            </w:r>
            <w:r w:rsidR="00076C11">
              <w:rPr>
                <w:rFonts w:ascii="Arial" w:hAnsi="Arial" w:cs="Arial"/>
                <w:b/>
              </w:rPr>
              <w:t xml:space="preserve">University of </w:t>
            </w:r>
            <w:r w:rsidR="005A279B">
              <w:rPr>
                <w:rFonts w:ascii="Arial" w:hAnsi="Arial" w:cs="Arial"/>
                <w:b/>
              </w:rPr>
              <w:t xml:space="preserve">Manchester </w:t>
            </w:r>
            <w:r w:rsidR="009A3ACE">
              <w:rPr>
                <w:rFonts w:ascii="Arial" w:hAnsi="Arial" w:cs="Arial"/>
                <w:b/>
              </w:rPr>
              <w:t xml:space="preserve">Women’s Basketball </w:t>
            </w:r>
            <w:r w:rsidR="00413FBA">
              <w:rPr>
                <w:rFonts w:ascii="Arial" w:hAnsi="Arial" w:cs="Arial"/>
                <w:b/>
              </w:rPr>
              <w:t>1</w:t>
            </w:r>
            <w:r w:rsidR="009A3ACE">
              <w:rPr>
                <w:rFonts w:ascii="Arial" w:hAnsi="Arial" w:cs="Arial"/>
                <w:b/>
              </w:rPr>
              <w:t>s</w:t>
            </w:r>
            <w:r w:rsidR="00F33A33">
              <w:rPr>
                <w:rFonts w:ascii="Arial" w:hAnsi="Arial" w:cs="Arial"/>
                <w:b/>
              </w:rPr>
              <w:t xml:space="preserve"> </w:t>
            </w:r>
            <w:r w:rsidRPr="00DB1B11">
              <w:rPr>
                <w:rFonts w:ascii="Arial" w:hAnsi="Arial" w:cs="Arial"/>
                <w:b/>
              </w:rPr>
              <w:t>Coach</w:t>
            </w:r>
          </w:p>
        </w:tc>
      </w:tr>
      <w:tr w:rsidR="00DB1B11" w:rsidRPr="00DB1B11" w14:paraId="7F6C66E3" w14:textId="77777777" w:rsidTr="1EDA1F2A">
        <w:tc>
          <w:tcPr>
            <w:tcW w:w="2376" w:type="dxa"/>
            <w:tcBorders>
              <w:top w:val="nil"/>
              <w:left w:val="nil"/>
              <w:bottom w:val="nil"/>
              <w:right w:val="nil"/>
            </w:tcBorders>
            <w:shd w:val="clear" w:color="auto" w:fill="F2F2F2" w:themeFill="background1" w:themeFillShade="F2"/>
          </w:tcPr>
          <w:p w14:paraId="2B352187" w14:textId="77777777" w:rsidR="00DB1B11" w:rsidRPr="00DB1B11" w:rsidRDefault="00DB1B11" w:rsidP="00DB1B11">
            <w:pPr>
              <w:rPr>
                <w:rFonts w:ascii="Arial" w:hAnsi="Arial" w:cs="Arial"/>
              </w:rPr>
            </w:pPr>
            <w:r w:rsidRPr="00DB1B11">
              <w:rPr>
                <w:rFonts w:ascii="Arial" w:hAnsi="Arial" w:cs="Arial"/>
              </w:rPr>
              <w:t>School/Service</w:t>
            </w:r>
          </w:p>
        </w:tc>
        <w:tc>
          <w:tcPr>
            <w:tcW w:w="284" w:type="dxa"/>
            <w:tcBorders>
              <w:top w:val="nil"/>
              <w:left w:val="nil"/>
              <w:bottom w:val="nil"/>
              <w:right w:val="nil"/>
            </w:tcBorders>
            <w:shd w:val="clear" w:color="auto" w:fill="F2F2F2" w:themeFill="background1" w:themeFillShade="F2"/>
          </w:tcPr>
          <w:p w14:paraId="30540479" w14:textId="77777777" w:rsidR="00DB1B11" w:rsidRPr="00DB1B11" w:rsidRDefault="00DB1B11" w:rsidP="00DB1B11">
            <w:pPr>
              <w:rPr>
                <w:rFonts w:ascii="Arial" w:hAnsi="Arial" w:cs="Arial"/>
              </w:rPr>
            </w:pPr>
          </w:p>
        </w:tc>
        <w:tc>
          <w:tcPr>
            <w:tcW w:w="6582" w:type="dxa"/>
            <w:tcBorders>
              <w:top w:val="nil"/>
              <w:left w:val="nil"/>
              <w:bottom w:val="nil"/>
              <w:right w:val="nil"/>
            </w:tcBorders>
            <w:shd w:val="clear" w:color="auto" w:fill="F2F2F2" w:themeFill="background1" w:themeFillShade="F2"/>
          </w:tcPr>
          <w:p w14:paraId="223C53ED" w14:textId="0E069841" w:rsidR="00DB1B11" w:rsidRPr="00DB1B11" w:rsidRDefault="00780DB8" w:rsidP="00DB1B11">
            <w:pPr>
              <w:rPr>
                <w:rFonts w:ascii="Arial" w:hAnsi="Arial" w:cs="Arial"/>
              </w:rPr>
            </w:pPr>
            <w:r>
              <w:rPr>
                <w:rFonts w:ascii="Arial" w:hAnsi="Arial" w:cs="Arial"/>
              </w:rPr>
              <w:t xml:space="preserve">UoM Sport </w:t>
            </w:r>
          </w:p>
        </w:tc>
      </w:tr>
      <w:tr w:rsidR="00DB1B11" w:rsidRPr="00DB1B11" w14:paraId="73C1556D" w14:textId="77777777" w:rsidTr="1EDA1F2A">
        <w:tc>
          <w:tcPr>
            <w:tcW w:w="2376" w:type="dxa"/>
            <w:tcBorders>
              <w:top w:val="nil"/>
              <w:left w:val="nil"/>
              <w:bottom w:val="nil"/>
              <w:right w:val="nil"/>
            </w:tcBorders>
            <w:shd w:val="clear" w:color="auto" w:fill="F2F2F2" w:themeFill="background1" w:themeFillShade="F2"/>
          </w:tcPr>
          <w:p w14:paraId="7CB410B7" w14:textId="77777777" w:rsidR="00DB1B11" w:rsidRPr="00DB1B11" w:rsidRDefault="00DB1B11" w:rsidP="00DB1B11">
            <w:pPr>
              <w:rPr>
                <w:rFonts w:ascii="Arial" w:hAnsi="Arial" w:cs="Arial"/>
              </w:rPr>
            </w:pPr>
            <w:r w:rsidRPr="00DB1B11">
              <w:rPr>
                <w:rFonts w:ascii="Arial" w:hAnsi="Arial" w:cs="Arial"/>
              </w:rPr>
              <w:t>Location</w:t>
            </w:r>
          </w:p>
        </w:tc>
        <w:tc>
          <w:tcPr>
            <w:tcW w:w="284" w:type="dxa"/>
            <w:tcBorders>
              <w:top w:val="nil"/>
              <w:left w:val="nil"/>
              <w:bottom w:val="nil"/>
              <w:right w:val="nil"/>
            </w:tcBorders>
            <w:shd w:val="clear" w:color="auto" w:fill="F2F2F2" w:themeFill="background1" w:themeFillShade="F2"/>
          </w:tcPr>
          <w:p w14:paraId="22F23F3C" w14:textId="77777777" w:rsidR="00DB1B11" w:rsidRPr="00DB1B11" w:rsidRDefault="00DB1B11" w:rsidP="00DB1B11">
            <w:pPr>
              <w:rPr>
                <w:rFonts w:ascii="Arial" w:hAnsi="Arial" w:cs="Arial"/>
              </w:rPr>
            </w:pPr>
          </w:p>
        </w:tc>
        <w:tc>
          <w:tcPr>
            <w:tcW w:w="6582" w:type="dxa"/>
            <w:tcBorders>
              <w:top w:val="nil"/>
              <w:left w:val="nil"/>
              <w:bottom w:val="nil"/>
              <w:right w:val="nil"/>
            </w:tcBorders>
            <w:shd w:val="clear" w:color="auto" w:fill="F2F2F2" w:themeFill="background1" w:themeFillShade="F2"/>
          </w:tcPr>
          <w:p w14:paraId="427092ED" w14:textId="741B1745" w:rsidR="00DB1B11" w:rsidRPr="00DB1B11" w:rsidRDefault="009A3ACE" w:rsidP="00F027A0">
            <w:pPr>
              <w:rPr>
                <w:rFonts w:ascii="Arial" w:hAnsi="Arial" w:cs="Arial"/>
              </w:rPr>
            </w:pPr>
            <w:r>
              <w:rPr>
                <w:rFonts w:ascii="Arial" w:hAnsi="Arial" w:cs="Arial"/>
              </w:rPr>
              <w:t xml:space="preserve">Armitage Sports Centre </w:t>
            </w:r>
          </w:p>
        </w:tc>
      </w:tr>
      <w:tr w:rsidR="00DB1B11" w:rsidRPr="00DB1B11" w14:paraId="71225762" w14:textId="77777777" w:rsidTr="1EDA1F2A">
        <w:tc>
          <w:tcPr>
            <w:tcW w:w="2376" w:type="dxa"/>
            <w:tcBorders>
              <w:top w:val="nil"/>
              <w:left w:val="nil"/>
              <w:bottom w:val="nil"/>
              <w:right w:val="nil"/>
            </w:tcBorders>
            <w:shd w:val="clear" w:color="auto" w:fill="F2F2F2" w:themeFill="background1" w:themeFillShade="F2"/>
          </w:tcPr>
          <w:p w14:paraId="5AF733CD" w14:textId="77777777" w:rsidR="00DB1B11" w:rsidRPr="00DB1B11" w:rsidRDefault="00DB1B11" w:rsidP="00DB1B11">
            <w:pPr>
              <w:rPr>
                <w:rFonts w:ascii="Arial" w:hAnsi="Arial" w:cs="Arial"/>
              </w:rPr>
            </w:pPr>
            <w:r w:rsidRPr="00DB1B11">
              <w:rPr>
                <w:rFonts w:ascii="Arial" w:hAnsi="Arial" w:cs="Arial"/>
              </w:rPr>
              <w:t>Contract Type</w:t>
            </w:r>
          </w:p>
        </w:tc>
        <w:tc>
          <w:tcPr>
            <w:tcW w:w="284" w:type="dxa"/>
            <w:tcBorders>
              <w:top w:val="nil"/>
              <w:left w:val="nil"/>
              <w:bottom w:val="nil"/>
              <w:right w:val="nil"/>
            </w:tcBorders>
            <w:shd w:val="clear" w:color="auto" w:fill="F2F2F2" w:themeFill="background1" w:themeFillShade="F2"/>
          </w:tcPr>
          <w:p w14:paraId="588B2D64" w14:textId="77777777" w:rsidR="00DB1B11" w:rsidRPr="00DB1B11" w:rsidRDefault="00DB1B11" w:rsidP="00DB1B11">
            <w:pPr>
              <w:rPr>
                <w:rFonts w:ascii="Arial" w:hAnsi="Arial" w:cs="Arial"/>
              </w:rPr>
            </w:pPr>
          </w:p>
        </w:tc>
        <w:tc>
          <w:tcPr>
            <w:tcW w:w="6582" w:type="dxa"/>
            <w:tcBorders>
              <w:top w:val="nil"/>
              <w:left w:val="nil"/>
              <w:bottom w:val="nil"/>
              <w:right w:val="nil"/>
            </w:tcBorders>
            <w:shd w:val="clear" w:color="auto" w:fill="F2F2F2" w:themeFill="background1" w:themeFillShade="F2"/>
          </w:tcPr>
          <w:p w14:paraId="6E594113" w14:textId="77777777" w:rsidR="00DB1B11" w:rsidRPr="00DB1B11" w:rsidRDefault="00DB1B11" w:rsidP="00DB1B11">
            <w:pPr>
              <w:rPr>
                <w:rFonts w:ascii="Arial" w:hAnsi="Arial" w:cs="Arial"/>
              </w:rPr>
            </w:pPr>
            <w:r w:rsidRPr="00DB1B11">
              <w:rPr>
                <w:rFonts w:ascii="Arial" w:hAnsi="Arial" w:cs="Arial"/>
              </w:rPr>
              <w:t>Service Level Agreement</w:t>
            </w:r>
          </w:p>
        </w:tc>
      </w:tr>
      <w:tr w:rsidR="00DB1B11" w:rsidRPr="00DB1B11" w14:paraId="07D5648D" w14:textId="77777777" w:rsidTr="1EDA1F2A">
        <w:tc>
          <w:tcPr>
            <w:tcW w:w="2376" w:type="dxa"/>
            <w:tcBorders>
              <w:top w:val="nil"/>
              <w:left w:val="nil"/>
              <w:bottom w:val="nil"/>
              <w:right w:val="nil"/>
            </w:tcBorders>
            <w:shd w:val="clear" w:color="auto" w:fill="F2F2F2" w:themeFill="background1" w:themeFillShade="F2"/>
          </w:tcPr>
          <w:p w14:paraId="4D7F3094" w14:textId="77777777" w:rsidR="00DB1B11" w:rsidRPr="00DB1B11" w:rsidRDefault="00DB1B11" w:rsidP="00DB1B11">
            <w:pPr>
              <w:rPr>
                <w:rFonts w:ascii="Arial" w:hAnsi="Arial" w:cs="Arial"/>
              </w:rPr>
            </w:pPr>
            <w:r w:rsidRPr="00DB1B11">
              <w:rPr>
                <w:rFonts w:ascii="Arial" w:hAnsi="Arial" w:cs="Arial"/>
              </w:rPr>
              <w:t>Grade</w:t>
            </w:r>
          </w:p>
        </w:tc>
        <w:tc>
          <w:tcPr>
            <w:tcW w:w="284" w:type="dxa"/>
            <w:tcBorders>
              <w:top w:val="nil"/>
              <w:left w:val="nil"/>
              <w:bottom w:val="nil"/>
              <w:right w:val="nil"/>
            </w:tcBorders>
            <w:shd w:val="clear" w:color="auto" w:fill="F2F2F2" w:themeFill="background1" w:themeFillShade="F2"/>
          </w:tcPr>
          <w:p w14:paraId="23777FD9" w14:textId="77777777" w:rsidR="00DB1B11" w:rsidRPr="00DB1B11" w:rsidRDefault="00DB1B11" w:rsidP="00DB1B11">
            <w:pPr>
              <w:rPr>
                <w:rFonts w:ascii="Arial" w:hAnsi="Arial" w:cs="Arial"/>
              </w:rPr>
            </w:pPr>
          </w:p>
        </w:tc>
        <w:tc>
          <w:tcPr>
            <w:tcW w:w="6582" w:type="dxa"/>
            <w:tcBorders>
              <w:top w:val="nil"/>
              <w:left w:val="nil"/>
              <w:bottom w:val="nil"/>
              <w:right w:val="nil"/>
            </w:tcBorders>
            <w:shd w:val="clear" w:color="auto" w:fill="F2F2F2" w:themeFill="background1" w:themeFillShade="F2"/>
          </w:tcPr>
          <w:p w14:paraId="3A7078C1" w14:textId="0CC63775" w:rsidR="00DB1B11" w:rsidRPr="00DB1B11" w:rsidRDefault="00DB1B11" w:rsidP="00DB1B11">
            <w:pPr>
              <w:rPr>
                <w:rFonts w:ascii="Arial" w:hAnsi="Arial" w:cs="Arial"/>
              </w:rPr>
            </w:pPr>
            <w:r w:rsidRPr="1EDA1F2A">
              <w:rPr>
                <w:rFonts w:ascii="Arial" w:hAnsi="Arial" w:cs="Arial"/>
              </w:rPr>
              <w:t xml:space="preserve">Pay </w:t>
            </w:r>
            <w:proofErr w:type="gramStart"/>
            <w:r w:rsidRPr="1EDA1F2A">
              <w:rPr>
                <w:rFonts w:ascii="Arial" w:hAnsi="Arial" w:cs="Arial"/>
              </w:rPr>
              <w:t xml:space="preserve">range </w:t>
            </w:r>
            <w:r w:rsidR="006B5597" w:rsidRPr="1EDA1F2A">
              <w:rPr>
                <w:rFonts w:ascii="Arial" w:hAnsi="Arial" w:cs="Arial"/>
              </w:rPr>
              <w:t xml:space="preserve"> </w:t>
            </w:r>
            <w:r w:rsidR="006F76EA">
              <w:rPr>
                <w:rFonts w:ascii="Arial" w:hAnsi="Arial" w:cs="Arial"/>
              </w:rPr>
              <w:t>£</w:t>
            </w:r>
            <w:proofErr w:type="gramEnd"/>
            <w:r w:rsidR="006F76EA">
              <w:rPr>
                <w:rFonts w:ascii="Arial" w:hAnsi="Arial" w:cs="Arial"/>
              </w:rPr>
              <w:t>2</w:t>
            </w:r>
            <w:r w:rsidR="00AC3B93">
              <w:rPr>
                <w:rFonts w:ascii="Arial" w:hAnsi="Arial" w:cs="Arial"/>
              </w:rPr>
              <w:t>400 - £3500</w:t>
            </w:r>
            <w:r w:rsidR="006B5597" w:rsidRPr="1EDA1F2A">
              <w:rPr>
                <w:rFonts w:ascii="Arial" w:hAnsi="Arial" w:cs="Arial"/>
              </w:rPr>
              <w:t xml:space="preserve"> per Season Sep-Ma</w:t>
            </w:r>
            <w:r w:rsidR="009E472E" w:rsidRPr="1EDA1F2A">
              <w:rPr>
                <w:rFonts w:ascii="Arial" w:hAnsi="Arial" w:cs="Arial"/>
              </w:rPr>
              <w:t>y</w:t>
            </w:r>
            <w:r w:rsidR="00AE0ABC">
              <w:rPr>
                <w:rFonts w:ascii="Arial" w:hAnsi="Arial" w:cs="Arial"/>
              </w:rPr>
              <w:t xml:space="preserve"> – dependant on</w:t>
            </w:r>
            <w:r w:rsidR="00E318EB">
              <w:rPr>
                <w:rFonts w:ascii="Arial" w:hAnsi="Arial" w:cs="Arial"/>
              </w:rPr>
              <w:t xml:space="preserve"> attendance at </w:t>
            </w:r>
            <w:r w:rsidR="00EA185B">
              <w:rPr>
                <w:rFonts w:ascii="Arial" w:hAnsi="Arial" w:cs="Arial"/>
              </w:rPr>
              <w:t xml:space="preserve">away and cup/ trophy </w:t>
            </w:r>
            <w:r w:rsidR="00AE0ABC">
              <w:rPr>
                <w:rFonts w:ascii="Arial" w:hAnsi="Arial" w:cs="Arial"/>
              </w:rPr>
              <w:t xml:space="preserve">Fixtures </w:t>
            </w:r>
          </w:p>
        </w:tc>
      </w:tr>
      <w:tr w:rsidR="00DB1B11" w:rsidRPr="00DB1B11" w14:paraId="3E1D375F" w14:textId="77777777" w:rsidTr="1EDA1F2A">
        <w:tc>
          <w:tcPr>
            <w:tcW w:w="2376" w:type="dxa"/>
            <w:tcBorders>
              <w:top w:val="nil"/>
              <w:left w:val="nil"/>
              <w:bottom w:val="nil"/>
              <w:right w:val="nil"/>
            </w:tcBorders>
            <w:shd w:val="clear" w:color="auto" w:fill="F2F2F2" w:themeFill="background1" w:themeFillShade="F2"/>
          </w:tcPr>
          <w:p w14:paraId="207F1FEF" w14:textId="77777777" w:rsidR="00DB1B11" w:rsidRPr="00DB1B11" w:rsidRDefault="00DB1B11" w:rsidP="00DB1B11">
            <w:pPr>
              <w:rPr>
                <w:rFonts w:ascii="Arial" w:hAnsi="Arial" w:cs="Arial"/>
              </w:rPr>
            </w:pPr>
            <w:r w:rsidRPr="00DB1B11">
              <w:rPr>
                <w:rFonts w:ascii="Arial" w:hAnsi="Arial" w:cs="Arial"/>
              </w:rPr>
              <w:t>Hours</w:t>
            </w:r>
          </w:p>
        </w:tc>
        <w:tc>
          <w:tcPr>
            <w:tcW w:w="284" w:type="dxa"/>
            <w:tcBorders>
              <w:top w:val="nil"/>
              <w:left w:val="nil"/>
              <w:bottom w:val="nil"/>
              <w:right w:val="nil"/>
            </w:tcBorders>
            <w:shd w:val="clear" w:color="auto" w:fill="F2F2F2" w:themeFill="background1" w:themeFillShade="F2"/>
          </w:tcPr>
          <w:p w14:paraId="47F8DBD5" w14:textId="77777777" w:rsidR="00DB1B11" w:rsidRPr="00DB1B11" w:rsidRDefault="00DB1B11" w:rsidP="00DB1B11">
            <w:pPr>
              <w:rPr>
                <w:rFonts w:ascii="Arial" w:hAnsi="Arial" w:cs="Arial"/>
              </w:rPr>
            </w:pPr>
          </w:p>
        </w:tc>
        <w:tc>
          <w:tcPr>
            <w:tcW w:w="6582" w:type="dxa"/>
            <w:tcBorders>
              <w:top w:val="nil"/>
              <w:left w:val="nil"/>
              <w:bottom w:val="nil"/>
              <w:right w:val="nil"/>
            </w:tcBorders>
            <w:shd w:val="clear" w:color="auto" w:fill="F2F2F2" w:themeFill="background1" w:themeFillShade="F2"/>
          </w:tcPr>
          <w:p w14:paraId="75C510FA" w14:textId="77427318" w:rsidR="00DB1B11" w:rsidRPr="00E318EB" w:rsidRDefault="00FB6128" w:rsidP="00F027A0">
            <w:pPr>
              <w:rPr>
                <w:rFonts w:ascii="Arial" w:hAnsi="Arial" w:cs="Arial"/>
              </w:rPr>
            </w:pPr>
            <w:r w:rsidRPr="00E318EB">
              <w:rPr>
                <w:rFonts w:ascii="Arial" w:hAnsi="Arial" w:cs="Arial"/>
              </w:rPr>
              <w:t xml:space="preserve">2 x </w:t>
            </w:r>
            <w:proofErr w:type="gramStart"/>
            <w:r w:rsidRPr="00E318EB">
              <w:rPr>
                <w:rFonts w:ascii="Arial" w:hAnsi="Arial" w:cs="Arial"/>
              </w:rPr>
              <w:t>1.5 hour</w:t>
            </w:r>
            <w:proofErr w:type="gramEnd"/>
            <w:r w:rsidR="00E318EB" w:rsidRPr="00E318EB">
              <w:rPr>
                <w:rFonts w:ascii="Arial" w:hAnsi="Arial" w:cs="Arial"/>
              </w:rPr>
              <w:t xml:space="preserve"> training sess</w:t>
            </w:r>
            <w:r w:rsidR="00E318EB">
              <w:rPr>
                <w:rFonts w:ascii="Arial" w:hAnsi="Arial" w:cs="Arial"/>
              </w:rPr>
              <w:t>i</w:t>
            </w:r>
            <w:r w:rsidR="00E318EB" w:rsidRPr="00E318EB">
              <w:rPr>
                <w:rFonts w:ascii="Arial" w:hAnsi="Arial" w:cs="Arial"/>
              </w:rPr>
              <w:t xml:space="preserve">ons per week </w:t>
            </w:r>
          </w:p>
          <w:p w14:paraId="31164336" w14:textId="388484A0" w:rsidR="00E318EB" w:rsidRPr="00E318EB" w:rsidRDefault="00E318EB" w:rsidP="00F027A0">
            <w:pPr>
              <w:rPr>
                <w:rFonts w:ascii="Arial" w:hAnsi="Arial" w:cs="Arial"/>
              </w:rPr>
            </w:pPr>
            <w:r w:rsidRPr="00E318EB">
              <w:rPr>
                <w:rFonts w:ascii="Arial" w:hAnsi="Arial" w:cs="Arial"/>
              </w:rPr>
              <w:t xml:space="preserve">Attendance at all home fixtures </w:t>
            </w:r>
            <w:r w:rsidR="00EA185B">
              <w:rPr>
                <w:rFonts w:ascii="Arial" w:hAnsi="Arial" w:cs="Arial"/>
              </w:rPr>
              <w:t xml:space="preserve">minimum </w:t>
            </w:r>
          </w:p>
        </w:tc>
      </w:tr>
      <w:tr w:rsidR="00DB1B11" w:rsidRPr="00DB1B11" w14:paraId="7843D016" w14:textId="77777777" w:rsidTr="1EDA1F2A">
        <w:tc>
          <w:tcPr>
            <w:tcW w:w="2376" w:type="dxa"/>
            <w:tcBorders>
              <w:top w:val="nil"/>
              <w:left w:val="nil"/>
              <w:bottom w:val="nil"/>
              <w:right w:val="nil"/>
            </w:tcBorders>
            <w:shd w:val="clear" w:color="auto" w:fill="F2F2F2" w:themeFill="background1" w:themeFillShade="F2"/>
          </w:tcPr>
          <w:p w14:paraId="01E21FAB" w14:textId="77777777" w:rsidR="00DB1B11" w:rsidRPr="00DB1B11" w:rsidRDefault="00DB1B11" w:rsidP="00DB1B11">
            <w:pPr>
              <w:rPr>
                <w:rFonts w:ascii="Arial" w:hAnsi="Arial" w:cs="Arial"/>
              </w:rPr>
            </w:pPr>
            <w:r w:rsidRPr="00DB1B11">
              <w:rPr>
                <w:rFonts w:ascii="Arial" w:hAnsi="Arial" w:cs="Arial"/>
              </w:rPr>
              <w:t>Starting Date</w:t>
            </w:r>
          </w:p>
        </w:tc>
        <w:tc>
          <w:tcPr>
            <w:tcW w:w="284" w:type="dxa"/>
            <w:tcBorders>
              <w:top w:val="nil"/>
              <w:left w:val="nil"/>
              <w:bottom w:val="nil"/>
              <w:right w:val="nil"/>
            </w:tcBorders>
            <w:shd w:val="clear" w:color="auto" w:fill="F2F2F2" w:themeFill="background1" w:themeFillShade="F2"/>
          </w:tcPr>
          <w:p w14:paraId="5AE582AA" w14:textId="77777777" w:rsidR="00DB1B11" w:rsidRPr="00DB1B11" w:rsidRDefault="00DB1B11" w:rsidP="00DB1B11">
            <w:pPr>
              <w:rPr>
                <w:rFonts w:ascii="Arial" w:hAnsi="Arial" w:cs="Arial"/>
              </w:rPr>
            </w:pPr>
          </w:p>
        </w:tc>
        <w:tc>
          <w:tcPr>
            <w:tcW w:w="6582" w:type="dxa"/>
            <w:tcBorders>
              <w:top w:val="nil"/>
              <w:left w:val="nil"/>
              <w:bottom w:val="nil"/>
              <w:right w:val="nil"/>
            </w:tcBorders>
            <w:shd w:val="clear" w:color="auto" w:fill="F2F2F2" w:themeFill="background1" w:themeFillShade="F2"/>
          </w:tcPr>
          <w:p w14:paraId="31D29FA8" w14:textId="75A4DDD2" w:rsidR="00DB1B11" w:rsidRPr="00DB1B11" w:rsidRDefault="006B5597" w:rsidP="00DB1B11">
            <w:pPr>
              <w:rPr>
                <w:rFonts w:ascii="Arial" w:hAnsi="Arial" w:cs="Arial"/>
              </w:rPr>
            </w:pPr>
            <w:r>
              <w:rPr>
                <w:rFonts w:ascii="Arial" w:hAnsi="Arial" w:cs="Arial"/>
              </w:rPr>
              <w:t>September 202</w:t>
            </w:r>
            <w:r w:rsidR="00413FBA">
              <w:rPr>
                <w:rFonts w:ascii="Arial" w:hAnsi="Arial" w:cs="Arial"/>
              </w:rPr>
              <w:t>6</w:t>
            </w:r>
          </w:p>
        </w:tc>
      </w:tr>
    </w:tbl>
    <w:p w14:paraId="5C92D6F3" w14:textId="7ED01275" w:rsidR="00DB1B11" w:rsidRPr="00DB1B11" w:rsidRDefault="00DB1B11" w:rsidP="1EDA1F2A">
      <w:pPr>
        <w:rPr>
          <w:rFonts w:ascii="Arial" w:hAnsi="Arial" w:cs="Arial"/>
          <w:sz w:val="20"/>
          <w:szCs w:val="20"/>
        </w:rPr>
      </w:pPr>
      <w:r>
        <w:br/>
      </w:r>
      <w:r w:rsidRPr="1EDA1F2A">
        <w:rPr>
          <w:rFonts w:ascii="Arial" w:hAnsi="Arial" w:cs="Arial"/>
          <w:b/>
          <w:bCs/>
          <w:sz w:val="20"/>
          <w:szCs w:val="20"/>
        </w:rPr>
        <w:t>Job Details</w:t>
      </w:r>
      <w:r>
        <w:br/>
      </w:r>
      <w:r w:rsidR="3985E24C" w:rsidRPr="1EDA1F2A">
        <w:rPr>
          <w:rFonts w:ascii="Arial" w:eastAsia="Arial" w:hAnsi="Arial" w:cs="Arial"/>
          <w:sz w:val="20"/>
          <w:szCs w:val="20"/>
        </w:rPr>
        <w:t xml:space="preserve">The University </w:t>
      </w:r>
      <w:proofErr w:type="gramStart"/>
      <w:r w:rsidR="3985E24C" w:rsidRPr="1EDA1F2A">
        <w:rPr>
          <w:rFonts w:ascii="Arial" w:eastAsia="Arial" w:hAnsi="Arial" w:cs="Arial"/>
          <w:color w:val="242424"/>
          <w:sz w:val="20"/>
          <w:szCs w:val="20"/>
        </w:rPr>
        <w:t>The</w:t>
      </w:r>
      <w:proofErr w:type="gramEnd"/>
      <w:r w:rsidR="3985E24C" w:rsidRPr="1EDA1F2A">
        <w:rPr>
          <w:rFonts w:ascii="Arial" w:eastAsia="Arial" w:hAnsi="Arial" w:cs="Arial"/>
          <w:color w:val="242424"/>
          <w:sz w:val="20"/>
          <w:szCs w:val="20"/>
        </w:rPr>
        <w:t xml:space="preserve"> University of Manchester has over 16,000 students and staff taking part in organised sport and physical activity through the University. The University recognises the importance of an active lifestyle in both the experiences that these opportunities provide our audiences as well as the positive impact that they have on their wellbeing.</w:t>
      </w:r>
      <w:r w:rsidR="00965561">
        <w:rPr>
          <w:rFonts w:ascii="Arial" w:eastAsia="Arial" w:hAnsi="Arial" w:cs="Arial"/>
          <w:color w:val="242424"/>
          <w:sz w:val="20"/>
          <w:szCs w:val="20"/>
        </w:rPr>
        <w:t xml:space="preserve"> </w:t>
      </w:r>
      <w:r w:rsidR="3985E24C" w:rsidRPr="1EDA1F2A">
        <w:rPr>
          <w:rFonts w:ascii="Arial" w:eastAsia="Arial" w:hAnsi="Arial" w:cs="Arial"/>
          <w:color w:val="242424"/>
          <w:sz w:val="20"/>
          <w:szCs w:val="20"/>
        </w:rPr>
        <w:t>Delivery of our sport and physical activity strategy is through UoM Sport which is based across our campuses primarily in Fallowfield at the Armitage Sports Centre and in Manchester University Students’ Union on Oxford Road. Our activities take place across the city utilising a range of city facilities in supporting our community being active and promoting physical activity opportunities through our facilities and programmes.</w:t>
      </w:r>
      <w:r>
        <w:br/>
      </w:r>
      <w:r w:rsidRPr="1EDA1F2A">
        <w:rPr>
          <w:rFonts w:ascii="Arial" w:hAnsi="Arial" w:cs="Arial"/>
          <w:sz w:val="20"/>
          <w:szCs w:val="20"/>
        </w:rPr>
        <w:t xml:space="preserve">The post holder will deliver quality coaching, management, organising, delivering and monitoring performance to the </w:t>
      </w:r>
      <w:r w:rsidR="00076C11" w:rsidRPr="1EDA1F2A">
        <w:rPr>
          <w:rFonts w:ascii="Arial" w:hAnsi="Arial" w:cs="Arial"/>
          <w:sz w:val="20"/>
          <w:szCs w:val="20"/>
        </w:rPr>
        <w:t xml:space="preserve">University of Manchester’s </w:t>
      </w:r>
      <w:r w:rsidR="00076224">
        <w:rPr>
          <w:rFonts w:ascii="Arial" w:hAnsi="Arial" w:cs="Arial"/>
          <w:sz w:val="20"/>
          <w:szCs w:val="20"/>
        </w:rPr>
        <w:t>Women’s</w:t>
      </w:r>
      <w:r w:rsidRPr="1EDA1F2A">
        <w:rPr>
          <w:rFonts w:ascii="Arial" w:hAnsi="Arial" w:cs="Arial"/>
          <w:sz w:val="20"/>
          <w:szCs w:val="20"/>
        </w:rPr>
        <w:t xml:space="preserve"> </w:t>
      </w:r>
      <w:r w:rsidR="00E319EB">
        <w:rPr>
          <w:rFonts w:ascii="Arial" w:hAnsi="Arial" w:cs="Arial"/>
          <w:sz w:val="20"/>
          <w:szCs w:val="20"/>
        </w:rPr>
        <w:t xml:space="preserve">Basketball </w:t>
      </w:r>
      <w:r w:rsidR="00413FBA">
        <w:rPr>
          <w:rFonts w:ascii="Arial" w:hAnsi="Arial" w:cs="Arial"/>
          <w:sz w:val="20"/>
          <w:szCs w:val="20"/>
        </w:rPr>
        <w:t>1st</w:t>
      </w:r>
      <w:r w:rsidR="00E0375E" w:rsidRPr="1EDA1F2A">
        <w:rPr>
          <w:rFonts w:ascii="Arial" w:hAnsi="Arial" w:cs="Arial"/>
          <w:sz w:val="20"/>
          <w:szCs w:val="20"/>
        </w:rPr>
        <w:t xml:space="preserve"> team</w:t>
      </w:r>
      <w:r w:rsidRPr="1EDA1F2A">
        <w:rPr>
          <w:rFonts w:ascii="Arial" w:hAnsi="Arial" w:cs="Arial"/>
          <w:sz w:val="20"/>
          <w:szCs w:val="20"/>
        </w:rPr>
        <w:t xml:space="preserve"> and increase their performance in British Universities and Colleges Sport (BUCS). </w:t>
      </w:r>
      <w:r w:rsidRPr="000E7AED">
        <w:rPr>
          <w:rFonts w:ascii="Arial" w:hAnsi="Arial" w:cs="Arial"/>
          <w:sz w:val="20"/>
          <w:szCs w:val="20"/>
        </w:rPr>
        <w:t>This role will be responsible for the coaching and management of the</w:t>
      </w:r>
      <w:r w:rsidR="009A3ACE">
        <w:rPr>
          <w:rFonts w:ascii="Arial" w:hAnsi="Arial" w:cs="Arial"/>
          <w:sz w:val="20"/>
          <w:szCs w:val="20"/>
        </w:rPr>
        <w:t xml:space="preserve"> </w:t>
      </w:r>
      <w:r w:rsidR="00413FBA">
        <w:rPr>
          <w:rFonts w:ascii="Arial" w:hAnsi="Arial" w:cs="Arial"/>
          <w:sz w:val="20"/>
          <w:szCs w:val="20"/>
        </w:rPr>
        <w:t>1st</w:t>
      </w:r>
      <w:r w:rsidRPr="000E7AED">
        <w:rPr>
          <w:rFonts w:ascii="Arial" w:hAnsi="Arial" w:cs="Arial"/>
          <w:sz w:val="20"/>
          <w:szCs w:val="20"/>
        </w:rPr>
        <w:t xml:space="preserve"> team</w:t>
      </w:r>
      <w:r w:rsidR="006B5597" w:rsidRPr="000E7AED">
        <w:rPr>
          <w:rFonts w:ascii="Arial" w:hAnsi="Arial" w:cs="Arial"/>
          <w:sz w:val="20"/>
          <w:szCs w:val="20"/>
        </w:rPr>
        <w:t>.</w:t>
      </w:r>
      <w:r w:rsidR="006B5597" w:rsidRPr="1EDA1F2A">
        <w:rPr>
          <w:rFonts w:ascii="Arial" w:hAnsi="Arial" w:cs="Arial"/>
          <w:sz w:val="20"/>
          <w:szCs w:val="20"/>
        </w:rPr>
        <w:t xml:space="preserve">  </w:t>
      </w:r>
      <w:r w:rsidRPr="1EDA1F2A">
        <w:rPr>
          <w:rFonts w:ascii="Arial" w:hAnsi="Arial" w:cs="Arial"/>
          <w:sz w:val="20"/>
          <w:szCs w:val="20"/>
        </w:rPr>
        <w:t xml:space="preserve">The </w:t>
      </w:r>
      <w:r w:rsidR="00F027A0" w:rsidRPr="1EDA1F2A">
        <w:rPr>
          <w:rFonts w:ascii="Arial" w:hAnsi="Arial" w:cs="Arial"/>
          <w:sz w:val="20"/>
          <w:szCs w:val="20"/>
        </w:rPr>
        <w:t>team trains two times a week</w:t>
      </w:r>
      <w:r w:rsidRPr="1EDA1F2A">
        <w:rPr>
          <w:rFonts w:ascii="Arial" w:hAnsi="Arial" w:cs="Arial"/>
          <w:sz w:val="20"/>
          <w:szCs w:val="20"/>
        </w:rPr>
        <w:t xml:space="preserve"> and play 10-14 league/Cup/Varsity fixtures between September and March. </w:t>
      </w:r>
    </w:p>
    <w:p w14:paraId="084D04F8" w14:textId="77777777" w:rsidR="00DB1B11" w:rsidRPr="006B5597" w:rsidRDefault="00DB1B11" w:rsidP="00DB1B11">
      <w:pPr>
        <w:rPr>
          <w:rFonts w:ascii="Arial" w:hAnsi="Arial" w:cs="Arial"/>
          <w:b/>
          <w:sz w:val="20"/>
        </w:rPr>
      </w:pPr>
      <w:r w:rsidRPr="006B5597">
        <w:rPr>
          <w:rFonts w:ascii="Arial" w:hAnsi="Arial" w:cs="Arial"/>
          <w:b/>
          <w:sz w:val="20"/>
        </w:rPr>
        <w:t>Main Duties &amp; Responsibilities</w:t>
      </w:r>
    </w:p>
    <w:p w14:paraId="0DC445A9" w14:textId="77777777" w:rsidR="00DB1B11" w:rsidRPr="00DB1B11" w:rsidRDefault="00DB1B11" w:rsidP="00DB1B11">
      <w:pPr>
        <w:numPr>
          <w:ilvl w:val="0"/>
          <w:numId w:val="1"/>
        </w:numPr>
        <w:contextualSpacing/>
        <w:rPr>
          <w:rFonts w:ascii="Arial" w:hAnsi="Arial" w:cs="Arial"/>
          <w:sz w:val="20"/>
        </w:rPr>
      </w:pPr>
      <w:r w:rsidRPr="00DB1B11">
        <w:rPr>
          <w:rFonts w:ascii="Arial" w:hAnsi="Arial" w:cs="Arial"/>
          <w:sz w:val="20"/>
        </w:rPr>
        <w:t>Deliver an effective coaching programme that helps improve the performance an</w:t>
      </w:r>
      <w:r w:rsidR="00E0375E">
        <w:rPr>
          <w:rFonts w:ascii="Arial" w:hAnsi="Arial" w:cs="Arial"/>
          <w:sz w:val="20"/>
        </w:rPr>
        <w:t>d experience of playing members.</w:t>
      </w:r>
    </w:p>
    <w:p w14:paraId="3DB11446" w14:textId="553483CC" w:rsidR="00DB1B11" w:rsidRPr="00DB1B11" w:rsidRDefault="00F027A0" w:rsidP="00DB1B11">
      <w:pPr>
        <w:numPr>
          <w:ilvl w:val="0"/>
          <w:numId w:val="1"/>
        </w:numPr>
        <w:contextualSpacing/>
        <w:rPr>
          <w:rFonts w:ascii="Arial" w:hAnsi="Arial" w:cs="Arial"/>
          <w:sz w:val="20"/>
        </w:rPr>
      </w:pPr>
      <w:r>
        <w:rPr>
          <w:rFonts w:ascii="Arial" w:hAnsi="Arial" w:cs="Arial"/>
          <w:sz w:val="20"/>
        </w:rPr>
        <w:t>Plan and deliver an</w:t>
      </w:r>
      <w:r w:rsidR="00DB1B11" w:rsidRPr="00DB1B11">
        <w:rPr>
          <w:rFonts w:ascii="Arial" w:hAnsi="Arial" w:cs="Arial"/>
          <w:sz w:val="20"/>
        </w:rPr>
        <w:t xml:space="preserve"> effective pre-season in September and after the mid-season break in </w:t>
      </w:r>
      <w:r w:rsidR="00120DAA" w:rsidRPr="00DB1B11">
        <w:rPr>
          <w:rFonts w:ascii="Arial" w:hAnsi="Arial" w:cs="Arial"/>
          <w:sz w:val="20"/>
        </w:rPr>
        <w:t>January.</w:t>
      </w:r>
    </w:p>
    <w:p w14:paraId="4D639DE4" w14:textId="1B2B6F17" w:rsidR="00DB1B11" w:rsidRPr="00DB1B11" w:rsidRDefault="00DB1B11" w:rsidP="00DB1B11">
      <w:pPr>
        <w:numPr>
          <w:ilvl w:val="0"/>
          <w:numId w:val="1"/>
        </w:numPr>
        <w:contextualSpacing/>
        <w:rPr>
          <w:rFonts w:ascii="Arial" w:hAnsi="Arial" w:cs="Arial"/>
          <w:sz w:val="20"/>
        </w:rPr>
      </w:pPr>
      <w:r w:rsidRPr="00DB1B11">
        <w:rPr>
          <w:rFonts w:ascii="Arial" w:hAnsi="Arial" w:cs="Arial"/>
          <w:sz w:val="20"/>
        </w:rPr>
        <w:t>Lead sessions</w:t>
      </w:r>
      <w:r w:rsidR="005C0534">
        <w:rPr>
          <w:rFonts w:ascii="Arial" w:hAnsi="Arial" w:cs="Arial"/>
          <w:sz w:val="20"/>
        </w:rPr>
        <w:t xml:space="preserve"> and </w:t>
      </w:r>
      <w:r w:rsidR="00D63AEE">
        <w:rPr>
          <w:rFonts w:ascii="Arial" w:hAnsi="Arial" w:cs="Arial"/>
          <w:sz w:val="20"/>
        </w:rPr>
        <w:t>o</w:t>
      </w:r>
      <w:r w:rsidRPr="00DB1B11">
        <w:rPr>
          <w:rFonts w:ascii="Arial" w:hAnsi="Arial" w:cs="Arial"/>
          <w:sz w:val="20"/>
        </w:rPr>
        <w:t>versee all coaching of the</w:t>
      </w:r>
      <w:r w:rsidR="00076C11">
        <w:rPr>
          <w:rFonts w:ascii="Arial" w:hAnsi="Arial" w:cs="Arial"/>
          <w:sz w:val="20"/>
        </w:rPr>
        <w:t xml:space="preserve"> </w:t>
      </w:r>
      <w:r w:rsidR="0023630E">
        <w:rPr>
          <w:rFonts w:ascii="Arial" w:hAnsi="Arial" w:cs="Arial"/>
          <w:sz w:val="20"/>
        </w:rPr>
        <w:t>women’s</w:t>
      </w:r>
      <w:r w:rsidR="00E0375E">
        <w:rPr>
          <w:rFonts w:ascii="Arial" w:hAnsi="Arial" w:cs="Arial"/>
          <w:sz w:val="20"/>
        </w:rPr>
        <w:t xml:space="preserve"> </w:t>
      </w:r>
      <w:r w:rsidR="00413FBA">
        <w:rPr>
          <w:rFonts w:ascii="Arial" w:hAnsi="Arial" w:cs="Arial"/>
          <w:sz w:val="20"/>
        </w:rPr>
        <w:t>1</w:t>
      </w:r>
      <w:r w:rsidR="00DB298A">
        <w:rPr>
          <w:rFonts w:ascii="Arial" w:hAnsi="Arial" w:cs="Arial"/>
          <w:sz w:val="20"/>
        </w:rPr>
        <w:t>s team,</w:t>
      </w:r>
      <w:r w:rsidRPr="00DB1B11">
        <w:rPr>
          <w:rFonts w:ascii="Arial" w:hAnsi="Arial" w:cs="Arial"/>
          <w:sz w:val="20"/>
        </w:rPr>
        <w:t xml:space="preserve"> including delegation tasks to additional coaches where appropriate. </w:t>
      </w:r>
    </w:p>
    <w:p w14:paraId="01AD1337" w14:textId="3CFA00D4" w:rsidR="00DB1B11" w:rsidRPr="00DB1B11" w:rsidRDefault="00DB1B11" w:rsidP="00DB1B11">
      <w:pPr>
        <w:numPr>
          <w:ilvl w:val="0"/>
          <w:numId w:val="1"/>
        </w:numPr>
        <w:contextualSpacing/>
        <w:rPr>
          <w:rFonts w:ascii="Arial" w:hAnsi="Arial" w:cs="Arial"/>
          <w:sz w:val="20"/>
        </w:rPr>
      </w:pPr>
      <w:r w:rsidRPr="00DB1B11">
        <w:rPr>
          <w:rFonts w:ascii="Arial" w:hAnsi="Arial" w:cs="Arial"/>
          <w:sz w:val="20"/>
        </w:rPr>
        <w:t>Attend and manage BUCS fixtures of the</w:t>
      </w:r>
      <w:r w:rsidR="00DB298A">
        <w:rPr>
          <w:rFonts w:ascii="Arial" w:hAnsi="Arial" w:cs="Arial"/>
          <w:sz w:val="20"/>
        </w:rPr>
        <w:t xml:space="preserve"> </w:t>
      </w:r>
      <w:r w:rsidR="00413FBA">
        <w:rPr>
          <w:rFonts w:ascii="Arial" w:hAnsi="Arial" w:cs="Arial"/>
          <w:sz w:val="20"/>
        </w:rPr>
        <w:t>1</w:t>
      </w:r>
      <w:r w:rsidR="00DB298A">
        <w:rPr>
          <w:rFonts w:ascii="Arial" w:hAnsi="Arial" w:cs="Arial"/>
          <w:sz w:val="20"/>
        </w:rPr>
        <w:t xml:space="preserve">s </w:t>
      </w:r>
      <w:r w:rsidR="00120DAA" w:rsidRPr="00DB1B11">
        <w:rPr>
          <w:rFonts w:ascii="Arial" w:hAnsi="Arial" w:cs="Arial"/>
          <w:sz w:val="20"/>
        </w:rPr>
        <w:t>team</w:t>
      </w:r>
      <w:r w:rsidR="00120DAA">
        <w:rPr>
          <w:rFonts w:ascii="Arial" w:hAnsi="Arial" w:cs="Arial"/>
          <w:sz w:val="20"/>
        </w:rPr>
        <w:t xml:space="preserve"> or</w:t>
      </w:r>
      <w:r w:rsidR="00F027A0">
        <w:rPr>
          <w:rFonts w:ascii="Arial" w:hAnsi="Arial" w:cs="Arial"/>
          <w:sz w:val="20"/>
        </w:rPr>
        <w:t xml:space="preserve"> conduct training </w:t>
      </w:r>
      <w:r w:rsidRPr="00DB1B11">
        <w:rPr>
          <w:rFonts w:ascii="Arial" w:hAnsi="Arial" w:cs="Arial"/>
          <w:sz w:val="20"/>
        </w:rPr>
        <w:t>in the event of no fixture.</w:t>
      </w:r>
    </w:p>
    <w:p w14:paraId="67C6E139" w14:textId="6EBF60B2" w:rsidR="00DB1B11" w:rsidRPr="00DB1B11" w:rsidRDefault="00DB1B11" w:rsidP="00DB1B11">
      <w:pPr>
        <w:numPr>
          <w:ilvl w:val="0"/>
          <w:numId w:val="1"/>
        </w:numPr>
        <w:contextualSpacing/>
        <w:rPr>
          <w:rFonts w:ascii="Arial" w:hAnsi="Arial" w:cs="Arial"/>
          <w:sz w:val="20"/>
        </w:rPr>
      </w:pPr>
      <w:r w:rsidRPr="00DB1B11">
        <w:rPr>
          <w:rFonts w:ascii="Arial" w:hAnsi="Arial" w:cs="Arial"/>
          <w:sz w:val="20"/>
        </w:rPr>
        <w:t>Lead the club with input from team captain (and other coaches where appropriate) to select playing squad and maintain a transparent selection processes and pathways between squads. This will require attendance at trials.</w:t>
      </w:r>
    </w:p>
    <w:p w14:paraId="53BB230C" w14:textId="77777777" w:rsidR="00DB1B11" w:rsidRPr="00DB1B11" w:rsidRDefault="00DB1B11" w:rsidP="00DB1B11">
      <w:pPr>
        <w:numPr>
          <w:ilvl w:val="0"/>
          <w:numId w:val="1"/>
        </w:numPr>
        <w:contextualSpacing/>
        <w:rPr>
          <w:rFonts w:ascii="Arial" w:hAnsi="Arial" w:cs="Arial"/>
          <w:sz w:val="20"/>
        </w:rPr>
      </w:pPr>
      <w:r w:rsidRPr="00DB1B11">
        <w:rPr>
          <w:rFonts w:ascii="Arial" w:hAnsi="Arial" w:cs="Arial"/>
          <w:sz w:val="20"/>
        </w:rPr>
        <w:t>Assist in recruiting students to engage with coaching opportunities, providing opportunities where appropriate to coach within the club.</w:t>
      </w:r>
    </w:p>
    <w:p w14:paraId="4D3C5DF2" w14:textId="77777777" w:rsidR="00DB1B11" w:rsidRPr="00DB1B11" w:rsidRDefault="00DB1B11" w:rsidP="00DB1B11">
      <w:pPr>
        <w:numPr>
          <w:ilvl w:val="0"/>
          <w:numId w:val="1"/>
        </w:numPr>
        <w:contextualSpacing/>
        <w:rPr>
          <w:rFonts w:ascii="Arial" w:hAnsi="Arial" w:cs="Arial"/>
          <w:sz w:val="20"/>
        </w:rPr>
      </w:pPr>
      <w:r w:rsidRPr="00DB1B11">
        <w:rPr>
          <w:rFonts w:ascii="Arial" w:hAnsi="Arial" w:cs="Arial"/>
          <w:sz w:val="20"/>
        </w:rPr>
        <w:t>Mentor student coaches within the club and offer support where appropriate to members who wish to undertake coaching qualifications or opportunities within the Coaching Pathway.</w:t>
      </w:r>
    </w:p>
    <w:p w14:paraId="1FECFDE9" w14:textId="11C4003A" w:rsidR="00DB1B11" w:rsidRPr="00DB1B11" w:rsidRDefault="00DB1B11" w:rsidP="00DB1B11">
      <w:pPr>
        <w:numPr>
          <w:ilvl w:val="0"/>
          <w:numId w:val="1"/>
        </w:numPr>
        <w:contextualSpacing/>
        <w:rPr>
          <w:rFonts w:ascii="Arial" w:hAnsi="Arial" w:cs="Arial"/>
          <w:sz w:val="20"/>
        </w:rPr>
      </w:pPr>
      <w:r w:rsidRPr="00DB1B11">
        <w:rPr>
          <w:rFonts w:ascii="Arial" w:hAnsi="Arial" w:cs="Arial"/>
          <w:sz w:val="20"/>
        </w:rPr>
        <w:t xml:space="preserve">Provide regular information and status reports, as agreed with the Coach and Club Development Coordinator, on team and club performance and </w:t>
      </w:r>
      <w:r w:rsidR="00A65636" w:rsidRPr="00DB1B11">
        <w:rPr>
          <w:rFonts w:ascii="Arial" w:hAnsi="Arial" w:cs="Arial"/>
          <w:sz w:val="20"/>
        </w:rPr>
        <w:t>progress.</w:t>
      </w:r>
    </w:p>
    <w:p w14:paraId="61D583D2" w14:textId="26265904" w:rsidR="00DB1B11" w:rsidRPr="00DB1B11" w:rsidRDefault="00DB1B11" w:rsidP="00DB1B11">
      <w:pPr>
        <w:numPr>
          <w:ilvl w:val="0"/>
          <w:numId w:val="1"/>
        </w:numPr>
        <w:contextualSpacing/>
        <w:rPr>
          <w:rFonts w:ascii="Arial" w:hAnsi="Arial" w:cs="Arial"/>
          <w:sz w:val="20"/>
        </w:rPr>
      </w:pPr>
      <w:r w:rsidRPr="00DB1B11">
        <w:rPr>
          <w:rFonts w:ascii="Arial" w:hAnsi="Arial" w:cs="Arial"/>
          <w:sz w:val="20"/>
        </w:rPr>
        <w:t xml:space="preserve">Work closely with the </w:t>
      </w:r>
      <w:r w:rsidR="00A312D3">
        <w:rPr>
          <w:rFonts w:ascii="Arial" w:hAnsi="Arial" w:cs="Arial"/>
          <w:sz w:val="20"/>
        </w:rPr>
        <w:t>Representative Sport</w:t>
      </w:r>
      <w:r w:rsidRPr="00DB1B11">
        <w:rPr>
          <w:rFonts w:ascii="Arial" w:hAnsi="Arial" w:cs="Arial"/>
          <w:sz w:val="20"/>
        </w:rPr>
        <w:t xml:space="preserve"> Coordinator and committee members to assist with the development of the </w:t>
      </w:r>
      <w:r w:rsidR="00A312D3">
        <w:rPr>
          <w:rFonts w:ascii="Arial" w:hAnsi="Arial" w:cs="Arial"/>
          <w:sz w:val="20"/>
        </w:rPr>
        <w:t>Basketball</w:t>
      </w:r>
      <w:r w:rsidRPr="00DB1B11">
        <w:rPr>
          <w:rFonts w:ascii="Arial" w:hAnsi="Arial" w:cs="Arial"/>
          <w:sz w:val="20"/>
        </w:rPr>
        <w:t xml:space="preserve"> at The University of Manchester. </w:t>
      </w:r>
    </w:p>
    <w:p w14:paraId="572F079F" w14:textId="77777777" w:rsidR="00DB1B11" w:rsidRPr="00DB1B11" w:rsidRDefault="00DB1B11" w:rsidP="00DB1B11">
      <w:pPr>
        <w:numPr>
          <w:ilvl w:val="0"/>
          <w:numId w:val="1"/>
        </w:numPr>
        <w:contextualSpacing/>
        <w:rPr>
          <w:rFonts w:ascii="Arial" w:hAnsi="Arial" w:cs="Arial"/>
          <w:sz w:val="20"/>
        </w:rPr>
      </w:pPr>
      <w:r w:rsidRPr="00DB1B11">
        <w:rPr>
          <w:rFonts w:ascii="Arial" w:hAnsi="Arial" w:cs="Arial"/>
          <w:sz w:val="20"/>
        </w:rPr>
        <w:t>To ensure all sessions comply with Health and Safety.</w:t>
      </w:r>
    </w:p>
    <w:p w14:paraId="42445406" w14:textId="77777777" w:rsidR="00DB1B11" w:rsidRDefault="00DB1B11" w:rsidP="00DB1B11">
      <w:pPr>
        <w:numPr>
          <w:ilvl w:val="0"/>
          <w:numId w:val="1"/>
        </w:numPr>
        <w:contextualSpacing/>
        <w:rPr>
          <w:rFonts w:ascii="Arial" w:hAnsi="Arial" w:cs="Arial"/>
          <w:sz w:val="20"/>
        </w:rPr>
      </w:pPr>
      <w:r w:rsidRPr="00DB1B11">
        <w:rPr>
          <w:rFonts w:ascii="Arial" w:hAnsi="Arial" w:cs="Arial"/>
          <w:sz w:val="20"/>
        </w:rPr>
        <w:t xml:space="preserve">To work within an equal </w:t>
      </w:r>
      <w:proofErr w:type="gramStart"/>
      <w:r w:rsidRPr="00DB1B11">
        <w:rPr>
          <w:rFonts w:ascii="Arial" w:hAnsi="Arial" w:cs="Arial"/>
          <w:sz w:val="20"/>
        </w:rPr>
        <w:t>opportunities</w:t>
      </w:r>
      <w:proofErr w:type="gramEnd"/>
      <w:r w:rsidRPr="00DB1B11">
        <w:rPr>
          <w:rFonts w:ascii="Arial" w:hAnsi="Arial" w:cs="Arial"/>
          <w:sz w:val="20"/>
        </w:rPr>
        <w:t xml:space="preserve"> framework.</w:t>
      </w:r>
    </w:p>
    <w:p w14:paraId="52584E48" w14:textId="77777777" w:rsidR="00076C11" w:rsidRPr="00DB1B11" w:rsidRDefault="00076C11" w:rsidP="00076C11">
      <w:pPr>
        <w:contextualSpacing/>
        <w:rPr>
          <w:rFonts w:ascii="Arial" w:hAnsi="Arial" w:cs="Arial"/>
          <w:sz w:val="20"/>
        </w:rPr>
      </w:pPr>
    </w:p>
    <w:p w14:paraId="20C013C6" w14:textId="3109E223" w:rsidR="00DB1B11" w:rsidRPr="00DB1B11" w:rsidRDefault="00DB1B11" w:rsidP="2EBC68BA">
      <w:pPr>
        <w:rPr>
          <w:rFonts w:ascii="Arial" w:hAnsi="Arial" w:cs="Arial"/>
          <w:sz w:val="20"/>
          <w:szCs w:val="20"/>
        </w:rPr>
      </w:pPr>
      <w:r w:rsidRPr="2EBC68BA">
        <w:rPr>
          <w:rFonts w:ascii="Arial" w:hAnsi="Arial" w:cs="Arial"/>
          <w:sz w:val="20"/>
          <w:szCs w:val="20"/>
        </w:rPr>
        <w:t>Application Process</w:t>
      </w:r>
      <w:r w:rsidR="00076C11" w:rsidRPr="2EBC68BA">
        <w:rPr>
          <w:rFonts w:ascii="Arial" w:hAnsi="Arial" w:cs="Arial"/>
          <w:sz w:val="20"/>
          <w:szCs w:val="20"/>
        </w:rPr>
        <w:t>:</w:t>
      </w:r>
      <w:r>
        <w:br/>
      </w:r>
      <w:r w:rsidRPr="2EBC68BA">
        <w:rPr>
          <w:rFonts w:ascii="Arial" w:hAnsi="Arial" w:cs="Arial"/>
          <w:sz w:val="20"/>
          <w:szCs w:val="20"/>
        </w:rPr>
        <w:t xml:space="preserve">Please send a copy of your </w:t>
      </w:r>
      <w:r w:rsidRPr="2EBC68BA">
        <w:rPr>
          <w:rFonts w:ascii="Arial" w:hAnsi="Arial" w:cs="Arial"/>
          <w:b/>
          <w:bCs/>
          <w:sz w:val="20"/>
          <w:szCs w:val="20"/>
        </w:rPr>
        <w:t>CV</w:t>
      </w:r>
      <w:r w:rsidRPr="2EBC68BA">
        <w:rPr>
          <w:rFonts w:ascii="Arial" w:hAnsi="Arial" w:cs="Arial"/>
          <w:sz w:val="20"/>
          <w:szCs w:val="20"/>
        </w:rPr>
        <w:t xml:space="preserve"> and a </w:t>
      </w:r>
      <w:r w:rsidRPr="2EBC68BA">
        <w:rPr>
          <w:rFonts w:ascii="Arial" w:hAnsi="Arial" w:cs="Arial"/>
          <w:b/>
          <w:bCs/>
          <w:sz w:val="20"/>
          <w:szCs w:val="20"/>
        </w:rPr>
        <w:t xml:space="preserve">cover letter </w:t>
      </w:r>
      <w:r w:rsidR="00076C11" w:rsidRPr="2EBC68BA">
        <w:rPr>
          <w:rFonts w:ascii="Arial" w:hAnsi="Arial" w:cs="Arial"/>
          <w:sz w:val="20"/>
          <w:szCs w:val="20"/>
        </w:rPr>
        <w:t>(stating how you meet the role criteria)</w:t>
      </w:r>
      <w:r w:rsidR="00076C11" w:rsidRPr="2EBC68BA">
        <w:rPr>
          <w:rFonts w:ascii="Arial" w:hAnsi="Arial" w:cs="Arial"/>
          <w:b/>
          <w:bCs/>
          <w:sz w:val="20"/>
          <w:szCs w:val="20"/>
        </w:rPr>
        <w:t xml:space="preserve"> </w:t>
      </w:r>
      <w:r w:rsidRPr="2EBC68BA">
        <w:rPr>
          <w:rFonts w:ascii="Arial" w:hAnsi="Arial" w:cs="Arial"/>
          <w:sz w:val="20"/>
          <w:szCs w:val="20"/>
        </w:rPr>
        <w:t>to:</w:t>
      </w:r>
      <w:r w:rsidR="00847319">
        <w:t xml:space="preserve"> </w:t>
      </w:r>
      <w:hyperlink r:id="rId8" w:history="1">
        <w:r w:rsidR="00413FBA" w:rsidRPr="006E32AD">
          <w:rPr>
            <w:rStyle w:val="Hyperlink"/>
          </w:rPr>
          <w:t>kyle.cherry@manchester.ac.uk</w:t>
        </w:r>
      </w:hyperlink>
      <w:r w:rsidR="00413FBA">
        <w:t xml:space="preserve"> </w:t>
      </w:r>
    </w:p>
    <w:p w14:paraId="46DD5759" w14:textId="47336079" w:rsidR="008E7906" w:rsidRDefault="008E7906" w:rsidP="008E7906">
      <w:r>
        <w:lastRenderedPageBreak/>
        <w:t xml:space="preserve">Closing date:  </w:t>
      </w:r>
      <w:r w:rsidR="00413FBA">
        <w:t>7</w:t>
      </w:r>
      <w:r w:rsidR="00413FBA" w:rsidRPr="00413FBA">
        <w:rPr>
          <w:vertAlign w:val="superscript"/>
        </w:rPr>
        <w:t>th</w:t>
      </w:r>
      <w:r w:rsidR="00413FBA">
        <w:t xml:space="preserve"> September</w:t>
      </w:r>
      <w:r>
        <w:t xml:space="preserve"> 202</w:t>
      </w:r>
      <w:r w:rsidR="00413FBA">
        <w:t>6</w:t>
      </w:r>
    </w:p>
    <w:p w14:paraId="346CCCD2" w14:textId="553758FB" w:rsidR="008E7906" w:rsidRDefault="008E7906" w:rsidP="008E7906">
      <w:r>
        <w:t xml:space="preserve">Interviews week beginning: </w:t>
      </w:r>
      <w:r w:rsidR="00413FBA">
        <w:t>14</w:t>
      </w:r>
      <w:r w:rsidR="00413FBA" w:rsidRPr="00413FBA">
        <w:rPr>
          <w:vertAlign w:val="superscript"/>
        </w:rPr>
        <w:t>th</w:t>
      </w:r>
      <w:r w:rsidR="00413FBA">
        <w:t xml:space="preserve"> September 2026</w:t>
      </w:r>
    </w:p>
    <w:p w14:paraId="03C350D3" w14:textId="54D824E9" w:rsidR="00DB1B11" w:rsidRPr="00DB1B11" w:rsidRDefault="00DB1B11" w:rsidP="00DB1B11">
      <w:pPr>
        <w:rPr>
          <w:rFonts w:ascii="Arial" w:hAnsi="Arial" w:cs="Arial"/>
          <w:sz w:val="20"/>
        </w:rPr>
      </w:pPr>
      <w:r w:rsidRPr="00DB1B11">
        <w:rPr>
          <w:rFonts w:ascii="Arial" w:hAnsi="Arial" w:cs="Arial"/>
          <w:sz w:val="20"/>
        </w:rPr>
        <w:t xml:space="preserve">For informal any queries regarding this role please contact </w:t>
      </w:r>
      <w:r w:rsidR="00413FBA">
        <w:rPr>
          <w:rFonts w:ascii="Arial" w:hAnsi="Arial" w:cs="Arial"/>
          <w:sz w:val="20"/>
        </w:rPr>
        <w:t>Kyle Cherry</w:t>
      </w:r>
      <w:r w:rsidRPr="00DB1B11">
        <w:rPr>
          <w:rFonts w:ascii="Arial" w:hAnsi="Arial" w:cs="Arial"/>
          <w:sz w:val="20"/>
        </w:rPr>
        <w:t xml:space="preserve"> at the email address listed above.</w:t>
      </w:r>
    </w:p>
    <w:p w14:paraId="3181597E" w14:textId="77777777" w:rsidR="005D0950" w:rsidRDefault="00DB1B11" w:rsidP="005D0950">
      <w:pPr>
        <w:keepNext/>
        <w:spacing w:after="0" w:line="240" w:lineRule="auto"/>
        <w:jc w:val="both"/>
        <w:outlineLvl w:val="1"/>
        <w:rPr>
          <w:rFonts w:ascii="Calibri" w:eastAsia="Times New Roman" w:hAnsi="Calibri" w:cs="Arial"/>
          <w:b/>
        </w:rPr>
      </w:pPr>
      <w:r w:rsidRPr="00DB1B11">
        <w:rPr>
          <w:rFonts w:ascii="Calibri" w:eastAsia="Times New Roman" w:hAnsi="Calibri" w:cs="Arial"/>
          <w:b/>
        </w:rPr>
        <w:t>Person Specification</w:t>
      </w:r>
    </w:p>
    <w:p w14:paraId="7B65BDDE" w14:textId="6CF9E034" w:rsidR="00DB1B11" w:rsidRPr="005D0950" w:rsidRDefault="005D0950" w:rsidP="005D0950">
      <w:pPr>
        <w:keepNext/>
        <w:spacing w:after="0" w:line="240" w:lineRule="auto"/>
        <w:jc w:val="both"/>
        <w:outlineLvl w:val="1"/>
        <w:rPr>
          <w:rFonts w:ascii="Calibri" w:eastAsia="Times New Roman" w:hAnsi="Calibri" w:cs="Arial"/>
          <w:b/>
        </w:rPr>
      </w:pPr>
      <w:r>
        <w:t xml:space="preserve">Women’s </w:t>
      </w:r>
      <w:r w:rsidR="008E7906">
        <w:t xml:space="preserve">Basketball </w:t>
      </w:r>
      <w:r w:rsidR="00DB1B11" w:rsidRPr="00DB1B11">
        <w:t>Coach</w:t>
      </w:r>
    </w:p>
    <w:p w14:paraId="5BDA91CD" w14:textId="030CE7D9" w:rsidR="00DB1B11" w:rsidRPr="00DB1B11" w:rsidRDefault="00E0375E" w:rsidP="007E23A8">
      <w:pPr>
        <w:keepNext/>
        <w:spacing w:after="0" w:line="240" w:lineRule="auto"/>
        <w:jc w:val="both"/>
        <w:outlineLvl w:val="1"/>
      </w:pPr>
      <w:r>
        <w:rPr>
          <w:rFonts w:ascii="Calibri" w:eastAsia="Times New Roman" w:hAnsi="Calibri" w:cs="Arial"/>
        </w:rPr>
        <w:t>UoM Sport</w:t>
      </w:r>
      <w:r w:rsidR="00DB1B11" w:rsidRPr="00DB1B11">
        <w:rPr>
          <w:rFonts w:ascii="Calibri" w:eastAsia="Times New Roman" w:hAnsi="Calibri" w:cs="Arial"/>
        </w:rPr>
        <w:t xml:space="preserve"> are looking for people who are outgoing and highly motivated.  The person specification below indicates the essential and desirable attributes that an individual must demonstrate to be considered for the post. Please note that covering letters should be written in way that demonstrates how the applicant meets each of the attributes. </w:t>
      </w:r>
      <w:r w:rsidR="00DB1B11" w:rsidRPr="00DB1B11">
        <w:rPr>
          <w:rFonts w:ascii="Calibri" w:eastAsia="Times New Roman" w:hAnsi="Calibri" w:cs="Times New Roman"/>
          <w:b/>
        </w:rPr>
        <w:t xml:space="preserve">Applicants will be shortlisted if they demonstrate how they meet </w:t>
      </w:r>
      <w:proofErr w:type="gramStart"/>
      <w:r w:rsidR="00DB1B11" w:rsidRPr="00DB1B11">
        <w:rPr>
          <w:rFonts w:ascii="Calibri" w:eastAsia="Times New Roman" w:hAnsi="Calibri" w:cs="Times New Roman"/>
          <w:b/>
        </w:rPr>
        <w:t>all of</w:t>
      </w:r>
      <w:proofErr w:type="gramEnd"/>
      <w:r w:rsidR="00DB1B11" w:rsidRPr="00DB1B11">
        <w:rPr>
          <w:rFonts w:ascii="Calibri" w:eastAsia="Times New Roman" w:hAnsi="Calibri" w:cs="Times New Roman"/>
          <w:b/>
        </w:rPr>
        <w:t xml:space="preserve"> the essential</w:t>
      </w:r>
      <w:r w:rsidR="00DB1B11" w:rsidRPr="00DB1B11">
        <w:rPr>
          <w:rFonts w:ascii="Calibri" w:eastAsia="Times New Roman" w:hAnsi="Calibri" w:cs="Times New Roman"/>
        </w:rPr>
        <w:t xml:space="preserve"> </w:t>
      </w:r>
      <w:r w:rsidR="00DB1B11" w:rsidRPr="00DB1B11">
        <w:rPr>
          <w:rFonts w:ascii="Calibri" w:eastAsia="Times New Roman" w:hAnsi="Calibri" w:cs="Times New Roman"/>
          <w:b/>
        </w:rPr>
        <w:t>attributes. The desirable attributes are not</w:t>
      </w:r>
      <w:r w:rsidR="00DB1B11" w:rsidRPr="00DB1B11">
        <w:rPr>
          <w:rFonts w:ascii="Calibri" w:eastAsia="Times New Roman" w:hAnsi="Calibri" w:cs="Times New Roman"/>
        </w:rPr>
        <w:t xml:space="preserve"> </w:t>
      </w:r>
      <w:r w:rsidR="00DB1B11" w:rsidRPr="00DB1B11">
        <w:rPr>
          <w:rFonts w:ascii="Calibri" w:eastAsia="Times New Roman" w:hAnsi="Calibri" w:cs="Times New Roman"/>
          <w:b/>
        </w:rPr>
        <w:t xml:space="preserve">necessary to be </w:t>
      </w:r>
      <w:proofErr w:type="gramStart"/>
      <w:r w:rsidR="00DB1B11" w:rsidRPr="00DB1B11">
        <w:rPr>
          <w:rFonts w:ascii="Calibri" w:eastAsia="Times New Roman" w:hAnsi="Calibri" w:cs="Times New Roman"/>
          <w:b/>
        </w:rPr>
        <w:t>shortlisted, but</w:t>
      </w:r>
      <w:proofErr w:type="gramEnd"/>
      <w:r w:rsidR="00DB1B11" w:rsidRPr="00DB1B11">
        <w:rPr>
          <w:rFonts w:ascii="Calibri" w:eastAsia="Times New Roman" w:hAnsi="Calibri" w:cs="Times New Roman"/>
          <w:b/>
        </w:rPr>
        <w:t xml:space="preserve"> </w:t>
      </w:r>
      <w:proofErr w:type="gramStart"/>
      <w:r w:rsidR="00DB1B11" w:rsidRPr="00DB1B11">
        <w:rPr>
          <w:rFonts w:ascii="Calibri" w:eastAsia="Times New Roman" w:hAnsi="Calibri" w:cs="Times New Roman"/>
          <w:b/>
        </w:rPr>
        <w:t>are considered to be</w:t>
      </w:r>
      <w:proofErr w:type="gramEnd"/>
      <w:r w:rsidR="00DB1B11" w:rsidRPr="00DB1B11">
        <w:rPr>
          <w:rFonts w:ascii="Calibri" w:eastAsia="Times New Roman" w:hAnsi="Calibri" w:cs="Times New Roman"/>
          <w:b/>
        </w:rPr>
        <w:t xml:space="preserve"> advantageous. </w:t>
      </w:r>
    </w:p>
    <w:tbl>
      <w:tblPr>
        <w:tblStyle w:val="TableGrid"/>
        <w:tblW w:w="0" w:type="auto"/>
        <w:tblLook w:val="04A0" w:firstRow="1" w:lastRow="0" w:firstColumn="1" w:lastColumn="0" w:noHBand="0" w:noVBand="1"/>
      </w:tblPr>
      <w:tblGrid>
        <w:gridCol w:w="5298"/>
        <w:gridCol w:w="1260"/>
        <w:gridCol w:w="1260"/>
        <w:gridCol w:w="1198"/>
      </w:tblGrid>
      <w:tr w:rsidR="00DB1B11" w:rsidRPr="00DB1B11" w14:paraId="067B1447" w14:textId="77777777" w:rsidTr="00D84C81">
        <w:tc>
          <w:tcPr>
            <w:tcW w:w="5298" w:type="dxa"/>
          </w:tcPr>
          <w:p w14:paraId="6B185B68" w14:textId="77777777" w:rsidR="00DB1B11" w:rsidRPr="00DB1B11" w:rsidRDefault="00DB1B11" w:rsidP="00DB1B11"/>
        </w:tc>
        <w:tc>
          <w:tcPr>
            <w:tcW w:w="1260" w:type="dxa"/>
          </w:tcPr>
          <w:p w14:paraId="2077A13D" w14:textId="77777777" w:rsidR="00DB1B11" w:rsidRPr="00DB1B11" w:rsidRDefault="00DB1B11" w:rsidP="00DB1B11">
            <w:pPr>
              <w:rPr>
                <w:b/>
                <w:sz w:val="20"/>
              </w:rPr>
            </w:pPr>
            <w:r w:rsidRPr="00DB1B11">
              <w:rPr>
                <w:b/>
                <w:sz w:val="20"/>
              </w:rPr>
              <w:t>Essential</w:t>
            </w:r>
          </w:p>
        </w:tc>
        <w:tc>
          <w:tcPr>
            <w:tcW w:w="1260" w:type="dxa"/>
          </w:tcPr>
          <w:p w14:paraId="28716FC3" w14:textId="77777777" w:rsidR="00DB1B11" w:rsidRPr="00DB1B11" w:rsidRDefault="00DB1B11" w:rsidP="00DB1B11">
            <w:pPr>
              <w:rPr>
                <w:b/>
                <w:sz w:val="20"/>
              </w:rPr>
            </w:pPr>
            <w:r w:rsidRPr="00DB1B11">
              <w:rPr>
                <w:b/>
                <w:sz w:val="20"/>
              </w:rPr>
              <w:t>Desirable</w:t>
            </w:r>
          </w:p>
        </w:tc>
        <w:tc>
          <w:tcPr>
            <w:tcW w:w="1198" w:type="dxa"/>
          </w:tcPr>
          <w:p w14:paraId="22D95413" w14:textId="77777777" w:rsidR="00DB1B11" w:rsidRPr="00DB1B11" w:rsidRDefault="00DB1B11" w:rsidP="00DB1B11">
            <w:pPr>
              <w:rPr>
                <w:b/>
                <w:sz w:val="20"/>
              </w:rPr>
            </w:pPr>
            <w:r w:rsidRPr="00DB1B11">
              <w:rPr>
                <w:b/>
                <w:sz w:val="20"/>
              </w:rPr>
              <w:t>Method of Assessment</w:t>
            </w:r>
          </w:p>
        </w:tc>
      </w:tr>
      <w:tr w:rsidR="00DB1B11" w:rsidRPr="00DB1B11" w14:paraId="4B388859" w14:textId="77777777" w:rsidTr="00D84C81">
        <w:tc>
          <w:tcPr>
            <w:tcW w:w="9016" w:type="dxa"/>
            <w:gridSpan w:val="4"/>
          </w:tcPr>
          <w:p w14:paraId="3AC5A430" w14:textId="77777777" w:rsidR="00DB1B11" w:rsidRPr="00DB1B11" w:rsidRDefault="00DB1B11" w:rsidP="00DB1B11">
            <w:pPr>
              <w:rPr>
                <w:b/>
                <w:sz w:val="20"/>
              </w:rPr>
            </w:pPr>
            <w:r w:rsidRPr="00DB1B11">
              <w:rPr>
                <w:b/>
                <w:sz w:val="20"/>
              </w:rPr>
              <w:t>Qualifications/Education</w:t>
            </w:r>
          </w:p>
        </w:tc>
      </w:tr>
      <w:tr w:rsidR="00D84C81" w:rsidRPr="00DB1B11" w14:paraId="54C5945D" w14:textId="77777777" w:rsidTr="00D84C81">
        <w:tc>
          <w:tcPr>
            <w:tcW w:w="5298" w:type="dxa"/>
          </w:tcPr>
          <w:p w14:paraId="52D3A00A" w14:textId="655AB88D" w:rsidR="00D84C81" w:rsidRPr="00DB1B11" w:rsidRDefault="00D84C81" w:rsidP="00D84C81">
            <w:pPr>
              <w:rPr>
                <w:sz w:val="20"/>
              </w:rPr>
            </w:pPr>
            <w:r w:rsidRPr="00DB1B11">
              <w:rPr>
                <w:sz w:val="20"/>
              </w:rPr>
              <w:t xml:space="preserve">Hold a Level 2 </w:t>
            </w:r>
            <w:r w:rsidR="008E7906">
              <w:rPr>
                <w:sz w:val="20"/>
              </w:rPr>
              <w:t>Basketball</w:t>
            </w:r>
            <w:r w:rsidR="00831638">
              <w:rPr>
                <w:sz w:val="20"/>
              </w:rPr>
              <w:t xml:space="preserve"> </w:t>
            </w:r>
            <w:r w:rsidRPr="00DB1B11">
              <w:rPr>
                <w:sz w:val="20"/>
              </w:rPr>
              <w:t>Coaching qualification</w:t>
            </w:r>
          </w:p>
        </w:tc>
        <w:tc>
          <w:tcPr>
            <w:tcW w:w="1260" w:type="dxa"/>
          </w:tcPr>
          <w:p w14:paraId="1BAF7414"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3504F1F1" w14:textId="77777777" w:rsidR="00D84C81" w:rsidRPr="00DB1B11" w:rsidRDefault="00D84C81" w:rsidP="00D84C81">
            <w:pPr>
              <w:rPr>
                <w:b/>
                <w:sz w:val="20"/>
              </w:rPr>
            </w:pPr>
          </w:p>
        </w:tc>
        <w:tc>
          <w:tcPr>
            <w:tcW w:w="1198" w:type="dxa"/>
          </w:tcPr>
          <w:p w14:paraId="19C279C1" w14:textId="77777777" w:rsidR="00D84C81" w:rsidRPr="00DB1B11" w:rsidRDefault="00D84C81" w:rsidP="00D84C81">
            <w:pPr>
              <w:rPr>
                <w:b/>
                <w:sz w:val="20"/>
              </w:rPr>
            </w:pPr>
          </w:p>
        </w:tc>
      </w:tr>
      <w:tr w:rsidR="00D84C81" w:rsidRPr="00DB1B11" w14:paraId="6DD4A013" w14:textId="77777777" w:rsidTr="00D84C81">
        <w:tc>
          <w:tcPr>
            <w:tcW w:w="5298" w:type="dxa"/>
          </w:tcPr>
          <w:p w14:paraId="3AD996EA" w14:textId="77777777" w:rsidR="00D84C81" w:rsidRPr="00DB1B11" w:rsidRDefault="00D84C81" w:rsidP="00D84C81">
            <w:pPr>
              <w:rPr>
                <w:sz w:val="20"/>
              </w:rPr>
            </w:pPr>
            <w:r w:rsidRPr="00DB1B11">
              <w:rPr>
                <w:sz w:val="20"/>
              </w:rPr>
              <w:t>Hold a fitness/S&amp;C related qualification (i.e. SAQ)</w:t>
            </w:r>
          </w:p>
        </w:tc>
        <w:tc>
          <w:tcPr>
            <w:tcW w:w="1260" w:type="dxa"/>
          </w:tcPr>
          <w:p w14:paraId="487F74C3" w14:textId="77777777" w:rsidR="00D84C81" w:rsidRPr="00DB1B11" w:rsidRDefault="00D84C81" w:rsidP="00D84C81">
            <w:pPr>
              <w:rPr>
                <w:b/>
                <w:sz w:val="20"/>
              </w:rPr>
            </w:pPr>
          </w:p>
        </w:tc>
        <w:tc>
          <w:tcPr>
            <w:tcW w:w="1260" w:type="dxa"/>
          </w:tcPr>
          <w:p w14:paraId="5CAF29F1" w14:textId="77777777" w:rsidR="00D84C81" w:rsidRPr="00DB1B11" w:rsidRDefault="00D84C81" w:rsidP="00D84C81">
            <w:pPr>
              <w:rPr>
                <w:b/>
                <w:sz w:val="20"/>
              </w:rPr>
            </w:pPr>
            <w:r w:rsidRPr="00DB1B11">
              <w:rPr>
                <w:rFonts w:ascii="Wingdings" w:eastAsia="Wingdings" w:hAnsi="Wingdings" w:cs="Wingdings"/>
                <w:sz w:val="20"/>
              </w:rPr>
              <w:t>ü</w:t>
            </w:r>
          </w:p>
        </w:tc>
        <w:tc>
          <w:tcPr>
            <w:tcW w:w="1198" w:type="dxa"/>
          </w:tcPr>
          <w:p w14:paraId="46E8D8DE" w14:textId="77777777" w:rsidR="00D84C81" w:rsidRPr="00DB1B11" w:rsidRDefault="00D84C81" w:rsidP="00D84C81">
            <w:pPr>
              <w:rPr>
                <w:b/>
                <w:sz w:val="20"/>
              </w:rPr>
            </w:pPr>
          </w:p>
        </w:tc>
      </w:tr>
      <w:tr w:rsidR="00D84C81" w:rsidRPr="00DB1B11" w14:paraId="695F2728" w14:textId="77777777" w:rsidTr="00D84C81">
        <w:tc>
          <w:tcPr>
            <w:tcW w:w="5298" w:type="dxa"/>
          </w:tcPr>
          <w:p w14:paraId="110DFA88" w14:textId="77777777" w:rsidR="00D84C81" w:rsidRPr="00DB1B11" w:rsidRDefault="00D84C81" w:rsidP="00D84C81">
            <w:pPr>
              <w:rPr>
                <w:sz w:val="20"/>
              </w:rPr>
            </w:pPr>
            <w:r w:rsidRPr="00DB1B11">
              <w:rPr>
                <w:sz w:val="20"/>
              </w:rPr>
              <w:t>Possess a Safeguarding and Protecting Children in Sport certificate</w:t>
            </w:r>
          </w:p>
        </w:tc>
        <w:tc>
          <w:tcPr>
            <w:tcW w:w="1260" w:type="dxa"/>
          </w:tcPr>
          <w:p w14:paraId="6050F02C"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1C1AADBD" w14:textId="77777777" w:rsidR="00D84C81" w:rsidRPr="00DB1B11" w:rsidRDefault="00D84C81" w:rsidP="00D84C81">
            <w:pPr>
              <w:rPr>
                <w:b/>
                <w:sz w:val="20"/>
              </w:rPr>
            </w:pPr>
          </w:p>
        </w:tc>
        <w:tc>
          <w:tcPr>
            <w:tcW w:w="1198" w:type="dxa"/>
          </w:tcPr>
          <w:p w14:paraId="4687F8C3" w14:textId="77777777" w:rsidR="00D84C81" w:rsidRPr="00DB1B11" w:rsidRDefault="00D84C81" w:rsidP="00D84C81">
            <w:pPr>
              <w:rPr>
                <w:b/>
                <w:sz w:val="20"/>
              </w:rPr>
            </w:pPr>
          </w:p>
        </w:tc>
      </w:tr>
      <w:tr w:rsidR="00D84C81" w:rsidRPr="00DB1B11" w14:paraId="36BE6FDC" w14:textId="77777777" w:rsidTr="00D84C81">
        <w:tc>
          <w:tcPr>
            <w:tcW w:w="5298" w:type="dxa"/>
          </w:tcPr>
          <w:p w14:paraId="026E0CF7" w14:textId="77777777" w:rsidR="00D84C81" w:rsidRPr="00DB1B11" w:rsidRDefault="00D84C81" w:rsidP="00D84C81">
            <w:pPr>
              <w:rPr>
                <w:sz w:val="20"/>
              </w:rPr>
            </w:pPr>
            <w:r w:rsidRPr="00DB1B11">
              <w:rPr>
                <w:sz w:val="20"/>
              </w:rPr>
              <w:t>Recognised First Aid Qualification</w:t>
            </w:r>
          </w:p>
        </w:tc>
        <w:tc>
          <w:tcPr>
            <w:tcW w:w="1260" w:type="dxa"/>
          </w:tcPr>
          <w:p w14:paraId="52F414A1"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78C84778" w14:textId="77777777" w:rsidR="00D84C81" w:rsidRPr="00DB1B11" w:rsidRDefault="00D84C81" w:rsidP="00D84C81">
            <w:pPr>
              <w:rPr>
                <w:b/>
                <w:sz w:val="20"/>
              </w:rPr>
            </w:pPr>
          </w:p>
        </w:tc>
        <w:tc>
          <w:tcPr>
            <w:tcW w:w="1198" w:type="dxa"/>
          </w:tcPr>
          <w:p w14:paraId="366AB56A" w14:textId="77777777" w:rsidR="00D84C81" w:rsidRPr="00DB1B11" w:rsidRDefault="00D84C81" w:rsidP="00D84C81">
            <w:pPr>
              <w:rPr>
                <w:b/>
                <w:sz w:val="20"/>
              </w:rPr>
            </w:pPr>
          </w:p>
        </w:tc>
      </w:tr>
      <w:tr w:rsidR="00D84C81" w:rsidRPr="00DB1B11" w14:paraId="535A513D" w14:textId="77777777" w:rsidTr="00D84C81">
        <w:tc>
          <w:tcPr>
            <w:tcW w:w="5298" w:type="dxa"/>
          </w:tcPr>
          <w:p w14:paraId="42D62848" w14:textId="77777777" w:rsidR="00D84C81" w:rsidRPr="00DB1B11" w:rsidRDefault="00D84C81" w:rsidP="00D84C81">
            <w:pPr>
              <w:rPr>
                <w:sz w:val="20"/>
              </w:rPr>
            </w:pPr>
            <w:r w:rsidRPr="00DB1B11">
              <w:rPr>
                <w:sz w:val="20"/>
              </w:rPr>
              <w:t>Hold or are working towards a level 3 coaching qualification</w:t>
            </w:r>
          </w:p>
        </w:tc>
        <w:tc>
          <w:tcPr>
            <w:tcW w:w="1260" w:type="dxa"/>
          </w:tcPr>
          <w:p w14:paraId="2CD4386F" w14:textId="77777777" w:rsidR="00D84C81" w:rsidRPr="00DB1B11" w:rsidRDefault="00D84C81" w:rsidP="00D84C81">
            <w:pPr>
              <w:rPr>
                <w:b/>
                <w:sz w:val="20"/>
              </w:rPr>
            </w:pPr>
          </w:p>
        </w:tc>
        <w:tc>
          <w:tcPr>
            <w:tcW w:w="1260" w:type="dxa"/>
          </w:tcPr>
          <w:p w14:paraId="6485D1D7" w14:textId="77777777" w:rsidR="00D84C81" w:rsidRPr="00DB1B11" w:rsidRDefault="00D84C81" w:rsidP="00D84C81">
            <w:pPr>
              <w:rPr>
                <w:b/>
                <w:sz w:val="20"/>
              </w:rPr>
            </w:pPr>
            <w:r w:rsidRPr="00DB1B11">
              <w:rPr>
                <w:rFonts w:ascii="Wingdings" w:eastAsia="Wingdings" w:hAnsi="Wingdings" w:cs="Wingdings"/>
                <w:sz w:val="20"/>
              </w:rPr>
              <w:t>ü</w:t>
            </w:r>
          </w:p>
        </w:tc>
        <w:tc>
          <w:tcPr>
            <w:tcW w:w="1198" w:type="dxa"/>
          </w:tcPr>
          <w:p w14:paraId="7CD004EF" w14:textId="77777777" w:rsidR="00D84C81" w:rsidRPr="00DB1B11" w:rsidRDefault="00D84C81" w:rsidP="00D84C81">
            <w:pPr>
              <w:rPr>
                <w:b/>
                <w:sz w:val="20"/>
              </w:rPr>
            </w:pPr>
          </w:p>
        </w:tc>
      </w:tr>
      <w:tr w:rsidR="00D84C81" w:rsidRPr="00DB1B11" w14:paraId="46BF164A" w14:textId="77777777" w:rsidTr="00D84C81">
        <w:tc>
          <w:tcPr>
            <w:tcW w:w="9016" w:type="dxa"/>
            <w:gridSpan w:val="4"/>
          </w:tcPr>
          <w:p w14:paraId="4AEB7A49" w14:textId="77777777" w:rsidR="00D84C81" w:rsidRPr="00DB1B11" w:rsidRDefault="00D84C81" w:rsidP="00D84C81">
            <w:pPr>
              <w:rPr>
                <w:b/>
                <w:sz w:val="20"/>
              </w:rPr>
            </w:pPr>
            <w:r w:rsidRPr="00DB1B11">
              <w:rPr>
                <w:b/>
                <w:sz w:val="20"/>
              </w:rPr>
              <w:t>Experience and Knowledge</w:t>
            </w:r>
          </w:p>
        </w:tc>
      </w:tr>
      <w:tr w:rsidR="00D84C81" w:rsidRPr="00DB1B11" w14:paraId="6F499AC1" w14:textId="77777777" w:rsidTr="00D84C81">
        <w:tc>
          <w:tcPr>
            <w:tcW w:w="5298" w:type="dxa"/>
          </w:tcPr>
          <w:p w14:paraId="2BC6F192" w14:textId="47840E4C" w:rsidR="00D84C81" w:rsidRPr="00DB1B11" w:rsidRDefault="00D84C81" w:rsidP="00D84C81">
            <w:pPr>
              <w:rPr>
                <w:sz w:val="20"/>
              </w:rPr>
            </w:pPr>
            <w:r w:rsidRPr="00DB1B11">
              <w:rPr>
                <w:sz w:val="20"/>
              </w:rPr>
              <w:t xml:space="preserve">Relevant and demonstrable experience of coaching competitive </w:t>
            </w:r>
            <w:r w:rsidR="008E7906">
              <w:rPr>
                <w:sz w:val="20"/>
              </w:rPr>
              <w:t xml:space="preserve">Basketball </w:t>
            </w:r>
            <w:r w:rsidRPr="00DB1B11">
              <w:rPr>
                <w:sz w:val="20"/>
              </w:rPr>
              <w:t>at performance level</w:t>
            </w:r>
          </w:p>
        </w:tc>
        <w:tc>
          <w:tcPr>
            <w:tcW w:w="1260" w:type="dxa"/>
          </w:tcPr>
          <w:p w14:paraId="0A2E3BF8"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2ABF48F9" w14:textId="77777777" w:rsidR="00D84C81" w:rsidRPr="00DB1B11" w:rsidRDefault="00D84C81" w:rsidP="00D84C81">
            <w:pPr>
              <w:rPr>
                <w:b/>
                <w:sz w:val="20"/>
              </w:rPr>
            </w:pPr>
          </w:p>
        </w:tc>
        <w:tc>
          <w:tcPr>
            <w:tcW w:w="1198" w:type="dxa"/>
          </w:tcPr>
          <w:p w14:paraId="075F54EC" w14:textId="77777777" w:rsidR="00D84C81" w:rsidRPr="00DB1B11" w:rsidRDefault="00D84C81" w:rsidP="00D84C81">
            <w:pPr>
              <w:rPr>
                <w:b/>
                <w:sz w:val="20"/>
              </w:rPr>
            </w:pPr>
          </w:p>
        </w:tc>
      </w:tr>
      <w:tr w:rsidR="00D84C81" w:rsidRPr="00DB1B11" w14:paraId="6A98811D" w14:textId="77777777" w:rsidTr="00D84C81">
        <w:tc>
          <w:tcPr>
            <w:tcW w:w="5298" w:type="dxa"/>
          </w:tcPr>
          <w:p w14:paraId="75C2C0B7" w14:textId="77777777" w:rsidR="00D84C81" w:rsidRPr="00DB1B11" w:rsidRDefault="00D84C81" w:rsidP="00D84C81">
            <w:pPr>
              <w:rPr>
                <w:sz w:val="20"/>
              </w:rPr>
            </w:pPr>
            <w:r w:rsidRPr="00DB1B11">
              <w:rPr>
                <w:sz w:val="20"/>
              </w:rPr>
              <w:t>Experience of working with young adults</w:t>
            </w:r>
          </w:p>
        </w:tc>
        <w:tc>
          <w:tcPr>
            <w:tcW w:w="1260" w:type="dxa"/>
          </w:tcPr>
          <w:p w14:paraId="4B682E2E"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76C084BB" w14:textId="77777777" w:rsidR="00D84C81" w:rsidRPr="00DB1B11" w:rsidRDefault="00D84C81" w:rsidP="00D84C81">
            <w:pPr>
              <w:rPr>
                <w:b/>
                <w:sz w:val="20"/>
              </w:rPr>
            </w:pPr>
          </w:p>
        </w:tc>
        <w:tc>
          <w:tcPr>
            <w:tcW w:w="1198" w:type="dxa"/>
          </w:tcPr>
          <w:p w14:paraId="52B0FAF6" w14:textId="77777777" w:rsidR="00D84C81" w:rsidRPr="00DB1B11" w:rsidRDefault="00D84C81" w:rsidP="00D84C81">
            <w:pPr>
              <w:rPr>
                <w:b/>
                <w:sz w:val="20"/>
              </w:rPr>
            </w:pPr>
          </w:p>
        </w:tc>
      </w:tr>
      <w:tr w:rsidR="00D84C81" w:rsidRPr="00DB1B11" w14:paraId="2B7E1711" w14:textId="77777777" w:rsidTr="00D84C81">
        <w:tc>
          <w:tcPr>
            <w:tcW w:w="5298" w:type="dxa"/>
          </w:tcPr>
          <w:p w14:paraId="779E15E4" w14:textId="77777777" w:rsidR="00D84C81" w:rsidRPr="00DB1B11" w:rsidRDefault="00D84C81" w:rsidP="00D84C81">
            <w:pPr>
              <w:rPr>
                <w:sz w:val="20"/>
              </w:rPr>
            </w:pPr>
            <w:r w:rsidRPr="00DB1B11">
              <w:rPr>
                <w:sz w:val="20"/>
              </w:rPr>
              <w:t>Previous experience of coaching</w:t>
            </w:r>
            <w:r>
              <w:rPr>
                <w:sz w:val="20"/>
              </w:rPr>
              <w:t xml:space="preserve"> at BUCS Premier level</w:t>
            </w:r>
            <w:r w:rsidRPr="00DB1B11">
              <w:rPr>
                <w:sz w:val="20"/>
              </w:rPr>
              <w:t xml:space="preserve"> </w:t>
            </w:r>
          </w:p>
        </w:tc>
        <w:tc>
          <w:tcPr>
            <w:tcW w:w="1260" w:type="dxa"/>
          </w:tcPr>
          <w:p w14:paraId="06BABC4D" w14:textId="77777777" w:rsidR="00D84C81" w:rsidRPr="00DB1B11" w:rsidRDefault="00D84C81" w:rsidP="00D84C81">
            <w:pPr>
              <w:rPr>
                <w:b/>
                <w:sz w:val="20"/>
              </w:rPr>
            </w:pPr>
          </w:p>
        </w:tc>
        <w:tc>
          <w:tcPr>
            <w:tcW w:w="1260" w:type="dxa"/>
          </w:tcPr>
          <w:p w14:paraId="44D67BD0" w14:textId="77777777" w:rsidR="00D84C81" w:rsidRPr="00DB1B11" w:rsidRDefault="00D84C81" w:rsidP="00D84C81">
            <w:pPr>
              <w:rPr>
                <w:b/>
                <w:sz w:val="20"/>
              </w:rPr>
            </w:pPr>
            <w:r w:rsidRPr="00DB1B11">
              <w:rPr>
                <w:rFonts w:ascii="Wingdings" w:eastAsia="Wingdings" w:hAnsi="Wingdings" w:cs="Wingdings"/>
                <w:sz w:val="20"/>
              </w:rPr>
              <w:t>ü</w:t>
            </w:r>
          </w:p>
        </w:tc>
        <w:tc>
          <w:tcPr>
            <w:tcW w:w="1198" w:type="dxa"/>
          </w:tcPr>
          <w:p w14:paraId="7358A9FC" w14:textId="77777777" w:rsidR="00D84C81" w:rsidRPr="00DB1B11" w:rsidRDefault="00D84C81" w:rsidP="00D84C81">
            <w:pPr>
              <w:rPr>
                <w:b/>
                <w:sz w:val="20"/>
              </w:rPr>
            </w:pPr>
          </w:p>
        </w:tc>
      </w:tr>
      <w:tr w:rsidR="00D84C81" w:rsidRPr="00DB1B11" w14:paraId="01EFD835" w14:textId="77777777" w:rsidTr="00D84C81">
        <w:tc>
          <w:tcPr>
            <w:tcW w:w="5298" w:type="dxa"/>
          </w:tcPr>
          <w:p w14:paraId="1F47BE05" w14:textId="77777777" w:rsidR="00D84C81" w:rsidRPr="00DB1B11" w:rsidRDefault="00D84C81" w:rsidP="00D84C81">
            <w:pPr>
              <w:rPr>
                <w:sz w:val="20"/>
              </w:rPr>
            </w:pPr>
            <w:r w:rsidRPr="00DB1B11">
              <w:rPr>
                <w:sz w:val="20"/>
              </w:rPr>
              <w:t>Relevant and demonstrable experience of mentoring, supporting and encouraging coaches</w:t>
            </w:r>
          </w:p>
        </w:tc>
        <w:tc>
          <w:tcPr>
            <w:tcW w:w="1260" w:type="dxa"/>
          </w:tcPr>
          <w:p w14:paraId="1E518D4D" w14:textId="77777777" w:rsidR="00D84C81" w:rsidRPr="00DB1B11" w:rsidRDefault="00D84C81" w:rsidP="00D84C81">
            <w:pPr>
              <w:rPr>
                <w:b/>
                <w:sz w:val="20"/>
              </w:rPr>
            </w:pPr>
          </w:p>
        </w:tc>
        <w:tc>
          <w:tcPr>
            <w:tcW w:w="1260" w:type="dxa"/>
          </w:tcPr>
          <w:p w14:paraId="39A68163" w14:textId="77777777" w:rsidR="00D84C81" w:rsidRPr="00DB1B11" w:rsidRDefault="00D84C81" w:rsidP="00D84C81">
            <w:pPr>
              <w:rPr>
                <w:b/>
                <w:sz w:val="20"/>
              </w:rPr>
            </w:pPr>
            <w:r w:rsidRPr="00DB1B11">
              <w:rPr>
                <w:rFonts w:ascii="Wingdings" w:eastAsia="Wingdings" w:hAnsi="Wingdings" w:cs="Wingdings"/>
                <w:sz w:val="20"/>
              </w:rPr>
              <w:t>ü</w:t>
            </w:r>
          </w:p>
        </w:tc>
        <w:tc>
          <w:tcPr>
            <w:tcW w:w="1198" w:type="dxa"/>
          </w:tcPr>
          <w:p w14:paraId="43BE9891" w14:textId="77777777" w:rsidR="00D84C81" w:rsidRPr="00DB1B11" w:rsidRDefault="00D84C81" w:rsidP="00D84C81">
            <w:pPr>
              <w:rPr>
                <w:b/>
                <w:sz w:val="20"/>
              </w:rPr>
            </w:pPr>
          </w:p>
        </w:tc>
      </w:tr>
      <w:tr w:rsidR="00D84C81" w:rsidRPr="00DB1B11" w14:paraId="10065262" w14:textId="77777777" w:rsidTr="00D84C81">
        <w:tc>
          <w:tcPr>
            <w:tcW w:w="5298" w:type="dxa"/>
          </w:tcPr>
          <w:p w14:paraId="182C474D" w14:textId="77777777" w:rsidR="00D84C81" w:rsidRPr="00DB1B11" w:rsidRDefault="00D84C81" w:rsidP="00D84C81">
            <w:pPr>
              <w:rPr>
                <w:sz w:val="20"/>
              </w:rPr>
            </w:pPr>
            <w:r w:rsidRPr="00DB1B11">
              <w:rPr>
                <w:sz w:val="20"/>
              </w:rPr>
              <w:t>Understanding and awareness of modern coaching techniques and practices suited to student athletes</w:t>
            </w:r>
          </w:p>
        </w:tc>
        <w:tc>
          <w:tcPr>
            <w:tcW w:w="1260" w:type="dxa"/>
          </w:tcPr>
          <w:p w14:paraId="75B80A2B"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306B127A" w14:textId="77777777" w:rsidR="00D84C81" w:rsidRPr="00DB1B11" w:rsidRDefault="00D84C81" w:rsidP="00D84C81">
            <w:pPr>
              <w:rPr>
                <w:b/>
                <w:sz w:val="20"/>
              </w:rPr>
            </w:pPr>
          </w:p>
        </w:tc>
        <w:tc>
          <w:tcPr>
            <w:tcW w:w="1198" w:type="dxa"/>
          </w:tcPr>
          <w:p w14:paraId="16B099BB" w14:textId="77777777" w:rsidR="00D84C81" w:rsidRPr="00DB1B11" w:rsidRDefault="00D84C81" w:rsidP="00D84C81">
            <w:pPr>
              <w:rPr>
                <w:b/>
                <w:sz w:val="20"/>
              </w:rPr>
            </w:pPr>
          </w:p>
        </w:tc>
      </w:tr>
      <w:tr w:rsidR="00D84C81" w:rsidRPr="00DB1B11" w14:paraId="46546220" w14:textId="77777777" w:rsidTr="00D84C81">
        <w:tc>
          <w:tcPr>
            <w:tcW w:w="5298" w:type="dxa"/>
          </w:tcPr>
          <w:p w14:paraId="5D933CF6" w14:textId="77777777" w:rsidR="00D84C81" w:rsidRPr="00DB1B11" w:rsidRDefault="00D84C81" w:rsidP="00D84C81">
            <w:pPr>
              <w:rPr>
                <w:sz w:val="20"/>
              </w:rPr>
            </w:pPr>
            <w:r w:rsidRPr="00DB1B11">
              <w:rPr>
                <w:sz w:val="20"/>
              </w:rPr>
              <w:t>Previous experience of working in the Women’s game</w:t>
            </w:r>
          </w:p>
        </w:tc>
        <w:tc>
          <w:tcPr>
            <w:tcW w:w="1260" w:type="dxa"/>
          </w:tcPr>
          <w:p w14:paraId="74968E84" w14:textId="77777777" w:rsidR="00D84C81" w:rsidRPr="00DB1B11" w:rsidRDefault="00D84C81" w:rsidP="00D84C81">
            <w:pPr>
              <w:rPr>
                <w:b/>
                <w:sz w:val="20"/>
              </w:rPr>
            </w:pPr>
          </w:p>
        </w:tc>
        <w:tc>
          <w:tcPr>
            <w:tcW w:w="1260" w:type="dxa"/>
          </w:tcPr>
          <w:p w14:paraId="4EE66666" w14:textId="77777777" w:rsidR="00D84C81" w:rsidRPr="00DB1B11" w:rsidRDefault="00D84C81" w:rsidP="00D84C81">
            <w:pPr>
              <w:rPr>
                <w:b/>
                <w:sz w:val="20"/>
              </w:rPr>
            </w:pPr>
            <w:r w:rsidRPr="00DB1B11">
              <w:rPr>
                <w:rFonts w:ascii="Wingdings" w:eastAsia="Wingdings" w:hAnsi="Wingdings" w:cs="Wingdings"/>
                <w:sz w:val="20"/>
              </w:rPr>
              <w:t>ü</w:t>
            </w:r>
          </w:p>
        </w:tc>
        <w:tc>
          <w:tcPr>
            <w:tcW w:w="1198" w:type="dxa"/>
          </w:tcPr>
          <w:p w14:paraId="77F3280D" w14:textId="77777777" w:rsidR="00D84C81" w:rsidRPr="00DB1B11" w:rsidRDefault="00D84C81" w:rsidP="00D84C81">
            <w:pPr>
              <w:rPr>
                <w:b/>
                <w:sz w:val="20"/>
              </w:rPr>
            </w:pPr>
          </w:p>
        </w:tc>
      </w:tr>
      <w:tr w:rsidR="00D84C81" w:rsidRPr="00DB1B11" w14:paraId="2FB22026" w14:textId="77777777" w:rsidTr="00D84C81">
        <w:tc>
          <w:tcPr>
            <w:tcW w:w="9016" w:type="dxa"/>
            <w:gridSpan w:val="4"/>
          </w:tcPr>
          <w:p w14:paraId="2E453294" w14:textId="77777777" w:rsidR="00D84C81" w:rsidRPr="00DB1B11" w:rsidRDefault="00D84C81" w:rsidP="00D84C81">
            <w:pPr>
              <w:rPr>
                <w:b/>
                <w:sz w:val="20"/>
              </w:rPr>
            </w:pPr>
            <w:r w:rsidRPr="00DB1B11">
              <w:rPr>
                <w:b/>
                <w:sz w:val="20"/>
              </w:rPr>
              <w:t xml:space="preserve">Skills </w:t>
            </w:r>
          </w:p>
        </w:tc>
      </w:tr>
      <w:tr w:rsidR="00D84C81" w:rsidRPr="00DB1B11" w14:paraId="0F08E74E" w14:textId="77777777" w:rsidTr="00D84C81">
        <w:tc>
          <w:tcPr>
            <w:tcW w:w="5298" w:type="dxa"/>
          </w:tcPr>
          <w:p w14:paraId="5F88171D" w14:textId="77777777" w:rsidR="00D84C81" w:rsidRPr="00DB1B11" w:rsidRDefault="00D84C81" w:rsidP="00D84C81">
            <w:pPr>
              <w:rPr>
                <w:sz w:val="20"/>
              </w:rPr>
            </w:pPr>
            <w:r w:rsidRPr="00DB1B11">
              <w:rPr>
                <w:sz w:val="20"/>
              </w:rPr>
              <w:t>Excellent communication and interpersonal skills</w:t>
            </w:r>
          </w:p>
        </w:tc>
        <w:tc>
          <w:tcPr>
            <w:tcW w:w="1260" w:type="dxa"/>
          </w:tcPr>
          <w:p w14:paraId="02EB8E0D"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21B54C63" w14:textId="77777777" w:rsidR="00D84C81" w:rsidRPr="00DB1B11" w:rsidRDefault="00D84C81" w:rsidP="00D84C81">
            <w:pPr>
              <w:rPr>
                <w:b/>
                <w:sz w:val="20"/>
              </w:rPr>
            </w:pPr>
          </w:p>
        </w:tc>
        <w:tc>
          <w:tcPr>
            <w:tcW w:w="1198" w:type="dxa"/>
          </w:tcPr>
          <w:p w14:paraId="43402644" w14:textId="77777777" w:rsidR="00D84C81" w:rsidRPr="00DB1B11" w:rsidRDefault="00D84C81" w:rsidP="00D84C81">
            <w:pPr>
              <w:rPr>
                <w:b/>
                <w:sz w:val="20"/>
              </w:rPr>
            </w:pPr>
          </w:p>
        </w:tc>
      </w:tr>
      <w:tr w:rsidR="00D84C81" w:rsidRPr="00DB1B11" w14:paraId="77BDFE41" w14:textId="77777777" w:rsidTr="00D84C81">
        <w:tc>
          <w:tcPr>
            <w:tcW w:w="5298" w:type="dxa"/>
          </w:tcPr>
          <w:p w14:paraId="639E64B0" w14:textId="77777777" w:rsidR="00D84C81" w:rsidRPr="00DB1B11" w:rsidRDefault="00D84C81" w:rsidP="00D84C81">
            <w:pPr>
              <w:rPr>
                <w:sz w:val="20"/>
              </w:rPr>
            </w:pPr>
            <w:r w:rsidRPr="00DB1B11">
              <w:rPr>
                <w:sz w:val="20"/>
              </w:rPr>
              <w:t>Excellent motivational skills</w:t>
            </w:r>
          </w:p>
        </w:tc>
        <w:tc>
          <w:tcPr>
            <w:tcW w:w="1260" w:type="dxa"/>
          </w:tcPr>
          <w:p w14:paraId="4E89AD78"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12D0C643" w14:textId="77777777" w:rsidR="00D84C81" w:rsidRPr="00DB1B11" w:rsidRDefault="00D84C81" w:rsidP="00D84C81">
            <w:pPr>
              <w:rPr>
                <w:b/>
                <w:sz w:val="20"/>
              </w:rPr>
            </w:pPr>
          </w:p>
        </w:tc>
        <w:tc>
          <w:tcPr>
            <w:tcW w:w="1198" w:type="dxa"/>
          </w:tcPr>
          <w:p w14:paraId="6E52C0DE" w14:textId="77777777" w:rsidR="00D84C81" w:rsidRPr="00DB1B11" w:rsidRDefault="00D84C81" w:rsidP="00D84C81">
            <w:pPr>
              <w:rPr>
                <w:b/>
                <w:sz w:val="20"/>
              </w:rPr>
            </w:pPr>
          </w:p>
        </w:tc>
      </w:tr>
      <w:tr w:rsidR="00D84C81" w:rsidRPr="00DB1B11" w14:paraId="10C8B2A2" w14:textId="77777777" w:rsidTr="00D84C81">
        <w:tc>
          <w:tcPr>
            <w:tcW w:w="5298" w:type="dxa"/>
          </w:tcPr>
          <w:p w14:paraId="4ECFFC52" w14:textId="77777777" w:rsidR="00D84C81" w:rsidRPr="00DB1B11" w:rsidRDefault="00D84C81" w:rsidP="00D84C81">
            <w:pPr>
              <w:rPr>
                <w:sz w:val="20"/>
              </w:rPr>
            </w:pPr>
            <w:r w:rsidRPr="00DB1B11">
              <w:rPr>
                <w:sz w:val="20"/>
              </w:rPr>
              <w:t>Ability to plan, develop and deliver high quality coaching sessions</w:t>
            </w:r>
          </w:p>
        </w:tc>
        <w:tc>
          <w:tcPr>
            <w:tcW w:w="1260" w:type="dxa"/>
          </w:tcPr>
          <w:p w14:paraId="1C0FC79C"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24695BC7" w14:textId="77777777" w:rsidR="00D84C81" w:rsidRPr="00DB1B11" w:rsidRDefault="00D84C81" w:rsidP="00D84C81">
            <w:pPr>
              <w:rPr>
                <w:b/>
                <w:sz w:val="20"/>
              </w:rPr>
            </w:pPr>
          </w:p>
        </w:tc>
        <w:tc>
          <w:tcPr>
            <w:tcW w:w="1198" w:type="dxa"/>
          </w:tcPr>
          <w:p w14:paraId="78F2AC4B" w14:textId="77777777" w:rsidR="00D84C81" w:rsidRPr="00DB1B11" w:rsidRDefault="00D84C81" w:rsidP="00D84C81">
            <w:pPr>
              <w:rPr>
                <w:b/>
                <w:sz w:val="20"/>
              </w:rPr>
            </w:pPr>
          </w:p>
        </w:tc>
      </w:tr>
      <w:tr w:rsidR="00D84C81" w:rsidRPr="00DB1B11" w14:paraId="2EBD23C4" w14:textId="77777777" w:rsidTr="00D84C81">
        <w:tc>
          <w:tcPr>
            <w:tcW w:w="5298" w:type="dxa"/>
          </w:tcPr>
          <w:p w14:paraId="7E79AE37" w14:textId="77777777" w:rsidR="00D84C81" w:rsidRPr="00DB1B11" w:rsidRDefault="00D84C81" w:rsidP="00D84C81">
            <w:pPr>
              <w:rPr>
                <w:sz w:val="20"/>
              </w:rPr>
            </w:pPr>
            <w:r w:rsidRPr="00DB1B11">
              <w:rPr>
                <w:sz w:val="20"/>
              </w:rPr>
              <w:t>Excellent planning and organisational skills</w:t>
            </w:r>
          </w:p>
        </w:tc>
        <w:tc>
          <w:tcPr>
            <w:tcW w:w="1260" w:type="dxa"/>
          </w:tcPr>
          <w:p w14:paraId="1D1D6B1E"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0CA3308C" w14:textId="77777777" w:rsidR="00D84C81" w:rsidRPr="00DB1B11" w:rsidRDefault="00D84C81" w:rsidP="00D84C81">
            <w:pPr>
              <w:rPr>
                <w:b/>
                <w:sz w:val="20"/>
              </w:rPr>
            </w:pPr>
          </w:p>
        </w:tc>
        <w:tc>
          <w:tcPr>
            <w:tcW w:w="1198" w:type="dxa"/>
          </w:tcPr>
          <w:p w14:paraId="6B8A2BBF" w14:textId="77777777" w:rsidR="00D84C81" w:rsidRPr="00DB1B11" w:rsidRDefault="00D84C81" w:rsidP="00D84C81">
            <w:pPr>
              <w:rPr>
                <w:b/>
                <w:sz w:val="20"/>
              </w:rPr>
            </w:pPr>
          </w:p>
        </w:tc>
      </w:tr>
      <w:tr w:rsidR="00D84C81" w:rsidRPr="00DB1B11" w14:paraId="45C711A9" w14:textId="77777777" w:rsidTr="00D84C81">
        <w:tc>
          <w:tcPr>
            <w:tcW w:w="5298" w:type="dxa"/>
          </w:tcPr>
          <w:p w14:paraId="2911E6E7" w14:textId="77777777" w:rsidR="00D84C81" w:rsidRPr="00DB1B11" w:rsidRDefault="00D84C81" w:rsidP="00D84C81">
            <w:pPr>
              <w:rPr>
                <w:sz w:val="20"/>
              </w:rPr>
            </w:pPr>
            <w:r w:rsidRPr="00DB1B11">
              <w:rPr>
                <w:sz w:val="20"/>
              </w:rPr>
              <w:t>Ability to produce reports and use IT software for monitoring and evaluating purposes</w:t>
            </w:r>
          </w:p>
        </w:tc>
        <w:tc>
          <w:tcPr>
            <w:tcW w:w="1260" w:type="dxa"/>
          </w:tcPr>
          <w:p w14:paraId="2ED3F772"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14C8ADDA" w14:textId="77777777" w:rsidR="00D84C81" w:rsidRPr="00DB1B11" w:rsidRDefault="00D84C81" w:rsidP="00D84C81">
            <w:pPr>
              <w:rPr>
                <w:b/>
                <w:sz w:val="20"/>
              </w:rPr>
            </w:pPr>
          </w:p>
        </w:tc>
        <w:tc>
          <w:tcPr>
            <w:tcW w:w="1198" w:type="dxa"/>
          </w:tcPr>
          <w:p w14:paraId="71C24B13" w14:textId="77777777" w:rsidR="00D84C81" w:rsidRPr="00DB1B11" w:rsidRDefault="00D84C81" w:rsidP="00D84C81">
            <w:pPr>
              <w:rPr>
                <w:b/>
                <w:sz w:val="20"/>
              </w:rPr>
            </w:pPr>
          </w:p>
        </w:tc>
      </w:tr>
      <w:tr w:rsidR="00D84C81" w:rsidRPr="00DB1B11" w14:paraId="1FBAB391" w14:textId="77777777" w:rsidTr="00D84C81">
        <w:tc>
          <w:tcPr>
            <w:tcW w:w="5298" w:type="dxa"/>
          </w:tcPr>
          <w:p w14:paraId="00FD60AE" w14:textId="77777777" w:rsidR="00D84C81" w:rsidRPr="00DB1B11" w:rsidRDefault="00D84C81" w:rsidP="00D84C81">
            <w:pPr>
              <w:rPr>
                <w:sz w:val="20"/>
              </w:rPr>
            </w:pPr>
            <w:r w:rsidRPr="00DB1B11">
              <w:rPr>
                <w:sz w:val="20"/>
              </w:rPr>
              <w:t>Ability to monitor and evaluate own coaching performance</w:t>
            </w:r>
          </w:p>
        </w:tc>
        <w:tc>
          <w:tcPr>
            <w:tcW w:w="1260" w:type="dxa"/>
          </w:tcPr>
          <w:p w14:paraId="1372B65A"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32CA4495" w14:textId="77777777" w:rsidR="00D84C81" w:rsidRPr="00DB1B11" w:rsidRDefault="00D84C81" w:rsidP="00D84C81">
            <w:pPr>
              <w:rPr>
                <w:b/>
                <w:sz w:val="20"/>
              </w:rPr>
            </w:pPr>
          </w:p>
        </w:tc>
        <w:tc>
          <w:tcPr>
            <w:tcW w:w="1198" w:type="dxa"/>
          </w:tcPr>
          <w:p w14:paraId="14B5DBB7" w14:textId="77777777" w:rsidR="00D84C81" w:rsidRPr="00DB1B11" w:rsidRDefault="00D84C81" w:rsidP="00D84C81">
            <w:pPr>
              <w:rPr>
                <w:b/>
                <w:sz w:val="20"/>
              </w:rPr>
            </w:pPr>
          </w:p>
        </w:tc>
      </w:tr>
      <w:tr w:rsidR="00D84C81" w:rsidRPr="00DB1B11" w14:paraId="62483C83" w14:textId="77777777" w:rsidTr="00D84C81">
        <w:tc>
          <w:tcPr>
            <w:tcW w:w="9016" w:type="dxa"/>
            <w:gridSpan w:val="4"/>
          </w:tcPr>
          <w:p w14:paraId="588786B9" w14:textId="77777777" w:rsidR="00D84C81" w:rsidRPr="00DB1B11" w:rsidRDefault="00D84C81" w:rsidP="00D84C81">
            <w:pPr>
              <w:rPr>
                <w:b/>
                <w:sz w:val="20"/>
              </w:rPr>
            </w:pPr>
            <w:r w:rsidRPr="00DB1B11">
              <w:rPr>
                <w:b/>
                <w:sz w:val="20"/>
              </w:rPr>
              <w:t>Other</w:t>
            </w:r>
          </w:p>
        </w:tc>
      </w:tr>
      <w:tr w:rsidR="00D84C81" w:rsidRPr="00DB1B11" w14:paraId="135298F6" w14:textId="77777777" w:rsidTr="00D84C81">
        <w:tc>
          <w:tcPr>
            <w:tcW w:w="5298" w:type="dxa"/>
          </w:tcPr>
          <w:p w14:paraId="084652E6" w14:textId="77777777" w:rsidR="00D84C81" w:rsidRPr="00DB1B11" w:rsidRDefault="00D84C81" w:rsidP="00D84C81">
            <w:pPr>
              <w:rPr>
                <w:sz w:val="20"/>
              </w:rPr>
            </w:pPr>
            <w:r w:rsidRPr="00DB1B11">
              <w:rPr>
                <w:sz w:val="20"/>
              </w:rPr>
              <w:t xml:space="preserve">Performance driven with a </w:t>
            </w:r>
            <w:proofErr w:type="gramStart"/>
            <w:r w:rsidRPr="00DB1B11">
              <w:rPr>
                <w:sz w:val="20"/>
              </w:rPr>
              <w:t>can do</w:t>
            </w:r>
            <w:proofErr w:type="gramEnd"/>
            <w:r w:rsidRPr="00DB1B11">
              <w:rPr>
                <w:sz w:val="20"/>
              </w:rPr>
              <w:t xml:space="preserve"> approach</w:t>
            </w:r>
          </w:p>
        </w:tc>
        <w:tc>
          <w:tcPr>
            <w:tcW w:w="1260" w:type="dxa"/>
          </w:tcPr>
          <w:p w14:paraId="0CE6E4D9"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10E62184" w14:textId="77777777" w:rsidR="00D84C81" w:rsidRPr="00DB1B11" w:rsidRDefault="00D84C81" w:rsidP="00D84C81">
            <w:pPr>
              <w:rPr>
                <w:b/>
                <w:sz w:val="20"/>
              </w:rPr>
            </w:pPr>
          </w:p>
        </w:tc>
        <w:tc>
          <w:tcPr>
            <w:tcW w:w="1198" w:type="dxa"/>
          </w:tcPr>
          <w:p w14:paraId="67A07FC5" w14:textId="77777777" w:rsidR="00D84C81" w:rsidRPr="00DB1B11" w:rsidRDefault="00D84C81" w:rsidP="00D84C81">
            <w:pPr>
              <w:rPr>
                <w:b/>
                <w:sz w:val="20"/>
              </w:rPr>
            </w:pPr>
          </w:p>
        </w:tc>
      </w:tr>
      <w:tr w:rsidR="00D84C81" w:rsidRPr="00DB1B11" w14:paraId="036FBA21" w14:textId="77777777" w:rsidTr="00D84C81">
        <w:tc>
          <w:tcPr>
            <w:tcW w:w="5298" w:type="dxa"/>
          </w:tcPr>
          <w:p w14:paraId="62C2DA86" w14:textId="77777777" w:rsidR="00D84C81" w:rsidRPr="00DB1B11" w:rsidRDefault="00D84C81" w:rsidP="00D84C81">
            <w:pPr>
              <w:rPr>
                <w:sz w:val="20"/>
              </w:rPr>
            </w:pPr>
            <w:r w:rsidRPr="00DB1B11">
              <w:rPr>
                <w:sz w:val="20"/>
              </w:rPr>
              <w:t xml:space="preserve">Must be able to work evenings, Wednesday afternoons and </w:t>
            </w:r>
            <w:proofErr w:type="gramStart"/>
            <w:r w:rsidRPr="00DB1B11">
              <w:rPr>
                <w:sz w:val="20"/>
              </w:rPr>
              <w:t>where</w:t>
            </w:r>
            <w:proofErr w:type="gramEnd"/>
            <w:r w:rsidRPr="00DB1B11">
              <w:rPr>
                <w:sz w:val="20"/>
              </w:rPr>
              <w:t xml:space="preserve"> determined by business needs, weekends.</w:t>
            </w:r>
          </w:p>
        </w:tc>
        <w:tc>
          <w:tcPr>
            <w:tcW w:w="1260" w:type="dxa"/>
          </w:tcPr>
          <w:p w14:paraId="6846399E"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691D54A9" w14:textId="77777777" w:rsidR="00D84C81" w:rsidRPr="00DB1B11" w:rsidRDefault="00D84C81" w:rsidP="00D84C81">
            <w:pPr>
              <w:rPr>
                <w:b/>
                <w:sz w:val="20"/>
              </w:rPr>
            </w:pPr>
          </w:p>
        </w:tc>
        <w:tc>
          <w:tcPr>
            <w:tcW w:w="1198" w:type="dxa"/>
          </w:tcPr>
          <w:p w14:paraId="2545D7AC" w14:textId="77777777" w:rsidR="00D84C81" w:rsidRPr="00DB1B11" w:rsidRDefault="00D84C81" w:rsidP="00D84C81">
            <w:pPr>
              <w:rPr>
                <w:b/>
                <w:sz w:val="20"/>
              </w:rPr>
            </w:pPr>
          </w:p>
        </w:tc>
      </w:tr>
      <w:tr w:rsidR="00D84C81" w:rsidRPr="00DB1B11" w14:paraId="66A9903B" w14:textId="77777777" w:rsidTr="00D84C81">
        <w:tc>
          <w:tcPr>
            <w:tcW w:w="5298" w:type="dxa"/>
          </w:tcPr>
          <w:p w14:paraId="704432E4" w14:textId="77777777" w:rsidR="00D84C81" w:rsidRPr="00DB1B11" w:rsidRDefault="00D84C81" w:rsidP="00D84C81">
            <w:pPr>
              <w:rPr>
                <w:sz w:val="20"/>
              </w:rPr>
            </w:pPr>
            <w:r w:rsidRPr="00DB1B11">
              <w:rPr>
                <w:sz w:val="20"/>
              </w:rPr>
              <w:t>Be available to travel around the country to attend BUCS fixtures/events</w:t>
            </w:r>
          </w:p>
        </w:tc>
        <w:tc>
          <w:tcPr>
            <w:tcW w:w="1260" w:type="dxa"/>
          </w:tcPr>
          <w:p w14:paraId="036149CC"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4658B90D" w14:textId="77777777" w:rsidR="00D84C81" w:rsidRPr="00DB1B11" w:rsidRDefault="00D84C81" w:rsidP="00D84C81">
            <w:pPr>
              <w:rPr>
                <w:b/>
                <w:sz w:val="20"/>
              </w:rPr>
            </w:pPr>
          </w:p>
        </w:tc>
        <w:tc>
          <w:tcPr>
            <w:tcW w:w="1198" w:type="dxa"/>
          </w:tcPr>
          <w:p w14:paraId="54C00C6D" w14:textId="77777777" w:rsidR="00D84C81" w:rsidRPr="00DB1B11" w:rsidRDefault="00D84C81" w:rsidP="00D84C81">
            <w:pPr>
              <w:rPr>
                <w:b/>
                <w:sz w:val="20"/>
              </w:rPr>
            </w:pPr>
          </w:p>
        </w:tc>
      </w:tr>
      <w:tr w:rsidR="00D84C81" w:rsidRPr="00DB1B11" w14:paraId="3A6905B4" w14:textId="77777777" w:rsidTr="00D84C81">
        <w:tc>
          <w:tcPr>
            <w:tcW w:w="5298" w:type="dxa"/>
          </w:tcPr>
          <w:p w14:paraId="120F1116" w14:textId="77777777" w:rsidR="00D84C81" w:rsidRPr="00DB1B11" w:rsidRDefault="00D84C81" w:rsidP="00D84C81">
            <w:pPr>
              <w:rPr>
                <w:sz w:val="20"/>
              </w:rPr>
            </w:pPr>
            <w:r w:rsidRPr="00DB1B11">
              <w:rPr>
                <w:sz w:val="20"/>
              </w:rPr>
              <w:t>Hold a valid DBS or willing to undertake</w:t>
            </w:r>
          </w:p>
        </w:tc>
        <w:tc>
          <w:tcPr>
            <w:tcW w:w="1260" w:type="dxa"/>
          </w:tcPr>
          <w:p w14:paraId="670F30D0"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4CD081C4" w14:textId="77777777" w:rsidR="00D84C81" w:rsidRPr="00DB1B11" w:rsidRDefault="00D84C81" w:rsidP="00D84C81">
            <w:pPr>
              <w:rPr>
                <w:b/>
                <w:sz w:val="20"/>
              </w:rPr>
            </w:pPr>
          </w:p>
        </w:tc>
        <w:tc>
          <w:tcPr>
            <w:tcW w:w="1198" w:type="dxa"/>
          </w:tcPr>
          <w:p w14:paraId="760F0CC0" w14:textId="77777777" w:rsidR="00D84C81" w:rsidRPr="00DB1B11" w:rsidRDefault="00D84C81" w:rsidP="00D84C81">
            <w:pPr>
              <w:rPr>
                <w:b/>
                <w:sz w:val="20"/>
              </w:rPr>
            </w:pPr>
          </w:p>
        </w:tc>
      </w:tr>
      <w:tr w:rsidR="00D84C81" w:rsidRPr="00DB1B11" w14:paraId="1C20BAE8" w14:textId="77777777" w:rsidTr="00D84C81">
        <w:tc>
          <w:tcPr>
            <w:tcW w:w="5298" w:type="dxa"/>
          </w:tcPr>
          <w:p w14:paraId="6A0CB037" w14:textId="77777777" w:rsidR="00D84C81" w:rsidRPr="00DB1B11" w:rsidRDefault="00D84C81" w:rsidP="00D84C81">
            <w:pPr>
              <w:rPr>
                <w:sz w:val="20"/>
              </w:rPr>
            </w:pPr>
            <w:r w:rsidRPr="00DB1B11">
              <w:rPr>
                <w:sz w:val="20"/>
              </w:rPr>
              <w:t>Committed to equal opportunities</w:t>
            </w:r>
          </w:p>
        </w:tc>
        <w:tc>
          <w:tcPr>
            <w:tcW w:w="1260" w:type="dxa"/>
          </w:tcPr>
          <w:p w14:paraId="03D1286B"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0A083CB5" w14:textId="77777777" w:rsidR="00D84C81" w:rsidRPr="00DB1B11" w:rsidRDefault="00D84C81" w:rsidP="00D84C81">
            <w:pPr>
              <w:rPr>
                <w:b/>
                <w:sz w:val="20"/>
              </w:rPr>
            </w:pPr>
          </w:p>
        </w:tc>
        <w:tc>
          <w:tcPr>
            <w:tcW w:w="1198" w:type="dxa"/>
          </w:tcPr>
          <w:p w14:paraId="790DA931" w14:textId="77777777" w:rsidR="00D84C81" w:rsidRPr="00DB1B11" w:rsidRDefault="00D84C81" w:rsidP="00D84C81">
            <w:pPr>
              <w:rPr>
                <w:b/>
                <w:sz w:val="20"/>
              </w:rPr>
            </w:pPr>
          </w:p>
        </w:tc>
      </w:tr>
      <w:tr w:rsidR="00D84C81" w:rsidRPr="00DB1B11" w14:paraId="459730EB" w14:textId="77777777" w:rsidTr="00D84C81">
        <w:tc>
          <w:tcPr>
            <w:tcW w:w="5298" w:type="dxa"/>
          </w:tcPr>
          <w:p w14:paraId="2EAF24BC" w14:textId="77777777" w:rsidR="00D84C81" w:rsidRPr="00DB1B11" w:rsidRDefault="00D84C81" w:rsidP="00D84C81">
            <w:pPr>
              <w:rPr>
                <w:sz w:val="20"/>
              </w:rPr>
            </w:pPr>
            <w:r w:rsidRPr="00DB1B11">
              <w:rPr>
                <w:sz w:val="20"/>
              </w:rPr>
              <w:t>An understanding of Health and Safety and safeguarding procedures</w:t>
            </w:r>
          </w:p>
        </w:tc>
        <w:tc>
          <w:tcPr>
            <w:tcW w:w="1260" w:type="dxa"/>
          </w:tcPr>
          <w:p w14:paraId="1020FA98" w14:textId="77777777" w:rsidR="00D84C81" w:rsidRPr="00DB1B11" w:rsidRDefault="00D84C81" w:rsidP="00D84C81">
            <w:pPr>
              <w:rPr>
                <w:b/>
                <w:sz w:val="20"/>
              </w:rPr>
            </w:pPr>
            <w:r w:rsidRPr="00DB1B11">
              <w:rPr>
                <w:rFonts w:ascii="Wingdings" w:eastAsia="Wingdings" w:hAnsi="Wingdings" w:cs="Wingdings"/>
                <w:sz w:val="20"/>
              </w:rPr>
              <w:t>ü</w:t>
            </w:r>
          </w:p>
        </w:tc>
        <w:tc>
          <w:tcPr>
            <w:tcW w:w="1260" w:type="dxa"/>
          </w:tcPr>
          <w:p w14:paraId="5C3A58D5" w14:textId="77777777" w:rsidR="00D84C81" w:rsidRPr="00DB1B11" w:rsidRDefault="00D84C81" w:rsidP="00D84C81">
            <w:pPr>
              <w:rPr>
                <w:b/>
                <w:sz w:val="20"/>
              </w:rPr>
            </w:pPr>
          </w:p>
        </w:tc>
        <w:tc>
          <w:tcPr>
            <w:tcW w:w="1198" w:type="dxa"/>
          </w:tcPr>
          <w:p w14:paraId="456EC563" w14:textId="77777777" w:rsidR="00D84C81" w:rsidRPr="00DB1B11" w:rsidRDefault="00D84C81" w:rsidP="00D84C81">
            <w:pPr>
              <w:rPr>
                <w:b/>
                <w:sz w:val="20"/>
              </w:rPr>
            </w:pPr>
          </w:p>
        </w:tc>
      </w:tr>
    </w:tbl>
    <w:p w14:paraId="543C8BED" w14:textId="77777777" w:rsidR="001C1C23" w:rsidRDefault="001C1C23" w:rsidP="00076C11"/>
    <w:sectPr w:rsidR="001C1C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E30A28"/>
    <w:multiLevelType w:val="hybridMultilevel"/>
    <w:tmpl w:val="C0807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59211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B11"/>
    <w:rsid w:val="0000477C"/>
    <w:rsid w:val="00025286"/>
    <w:rsid w:val="00076224"/>
    <w:rsid w:val="00076C11"/>
    <w:rsid w:val="00092D7A"/>
    <w:rsid w:val="000E7AED"/>
    <w:rsid w:val="00103521"/>
    <w:rsid w:val="00120DAA"/>
    <w:rsid w:val="00131403"/>
    <w:rsid w:val="00157411"/>
    <w:rsid w:val="001C1C23"/>
    <w:rsid w:val="001F2931"/>
    <w:rsid w:val="0023630E"/>
    <w:rsid w:val="00277BB7"/>
    <w:rsid w:val="002C12B5"/>
    <w:rsid w:val="003D3019"/>
    <w:rsid w:val="00413FBA"/>
    <w:rsid w:val="004177B0"/>
    <w:rsid w:val="00456A00"/>
    <w:rsid w:val="004D23DC"/>
    <w:rsid w:val="00531C5E"/>
    <w:rsid w:val="00570978"/>
    <w:rsid w:val="005A279B"/>
    <w:rsid w:val="005C0534"/>
    <w:rsid w:val="005D0950"/>
    <w:rsid w:val="0062545A"/>
    <w:rsid w:val="00677ADB"/>
    <w:rsid w:val="006B5597"/>
    <w:rsid w:val="006F76EA"/>
    <w:rsid w:val="00780DB8"/>
    <w:rsid w:val="007B55EF"/>
    <w:rsid w:val="007E23A8"/>
    <w:rsid w:val="00831638"/>
    <w:rsid w:val="00847319"/>
    <w:rsid w:val="00855F5D"/>
    <w:rsid w:val="008E7906"/>
    <w:rsid w:val="0090113D"/>
    <w:rsid w:val="00965561"/>
    <w:rsid w:val="009A3ACE"/>
    <w:rsid w:val="009E472E"/>
    <w:rsid w:val="009F7330"/>
    <w:rsid w:val="00A13A29"/>
    <w:rsid w:val="00A312D3"/>
    <w:rsid w:val="00A54CCC"/>
    <w:rsid w:val="00A65636"/>
    <w:rsid w:val="00A72621"/>
    <w:rsid w:val="00A80398"/>
    <w:rsid w:val="00A91E64"/>
    <w:rsid w:val="00A94130"/>
    <w:rsid w:val="00AC3B93"/>
    <w:rsid w:val="00AE0ABC"/>
    <w:rsid w:val="00B03F35"/>
    <w:rsid w:val="00BA5B7B"/>
    <w:rsid w:val="00C66FC9"/>
    <w:rsid w:val="00C76450"/>
    <w:rsid w:val="00D0676F"/>
    <w:rsid w:val="00D63AEE"/>
    <w:rsid w:val="00D84C81"/>
    <w:rsid w:val="00DB1B11"/>
    <w:rsid w:val="00DB298A"/>
    <w:rsid w:val="00E0375E"/>
    <w:rsid w:val="00E147CF"/>
    <w:rsid w:val="00E275D5"/>
    <w:rsid w:val="00E318EB"/>
    <w:rsid w:val="00E319EB"/>
    <w:rsid w:val="00EA185B"/>
    <w:rsid w:val="00ED2531"/>
    <w:rsid w:val="00F027A0"/>
    <w:rsid w:val="00F33A33"/>
    <w:rsid w:val="00FB6128"/>
    <w:rsid w:val="00FC4D0C"/>
    <w:rsid w:val="00FE2452"/>
    <w:rsid w:val="0F56EE61"/>
    <w:rsid w:val="1EDA1F2A"/>
    <w:rsid w:val="2B8A5F68"/>
    <w:rsid w:val="2CB3D6B1"/>
    <w:rsid w:val="2EBC68BA"/>
    <w:rsid w:val="2EDF6CC4"/>
    <w:rsid w:val="301E4CC9"/>
    <w:rsid w:val="3985E24C"/>
    <w:rsid w:val="4EDA16A2"/>
    <w:rsid w:val="565C9D57"/>
    <w:rsid w:val="591DCB4A"/>
    <w:rsid w:val="6C743813"/>
    <w:rsid w:val="70D7B204"/>
    <w:rsid w:val="7B4BFBD8"/>
    <w:rsid w:val="7F334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7F48E"/>
  <w15:docId w15:val="{CC5BCCAC-FE24-4D71-9F10-73BF8D70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1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413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yle.cherry@manchester.ac.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a2f275-a980-427a-8a7e-a7b83cc26574">
      <Terms xmlns="http://schemas.microsoft.com/office/infopath/2007/PartnerControls"/>
    </lcf76f155ced4ddcb4097134ff3c332f>
    <TaxCatchAll xmlns="9d505cb7-d474-4a2e-82de-43a3f66e30e1" xsi:nil="true"/>
    <SharedWithUsers xmlns="20854452-9742-47b5-adf3-2201a162fd34">
      <UserInfo>
        <DisplayName>Lisa Morton-Smith</DisplayName>
        <AccountId>20</AccountId>
        <AccountType/>
      </UserInfo>
    </SharedWithUsers>
    <Insuranceapplicableto xmlns="33a2f275-a980-427a-8a7e-a7b83cc2657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5CBE0F96567B4B944EC30025D19CE3" ma:contentTypeVersion="19" ma:contentTypeDescription="Create a new document." ma:contentTypeScope="" ma:versionID="dd109b2b182d76bce62d1183314425c7">
  <xsd:schema xmlns:xsd="http://www.w3.org/2001/XMLSchema" xmlns:xs="http://www.w3.org/2001/XMLSchema" xmlns:p="http://schemas.microsoft.com/office/2006/metadata/properties" xmlns:ns2="33a2f275-a980-427a-8a7e-a7b83cc26574" xmlns:ns3="20854452-9742-47b5-adf3-2201a162fd34" xmlns:ns4="9d505cb7-d474-4a2e-82de-43a3f66e30e1" targetNamespace="http://schemas.microsoft.com/office/2006/metadata/properties" ma:root="true" ma:fieldsID="171dcf153264bec3a36085cb7eced778" ns2:_="" ns3:_="" ns4:_="">
    <xsd:import namespace="33a2f275-a980-427a-8a7e-a7b83cc26574"/>
    <xsd:import namespace="20854452-9742-47b5-adf3-2201a162fd34"/>
    <xsd:import namespace="9d505cb7-d474-4a2e-82de-43a3f66e30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Insuranceapplicable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2f275-a980-427a-8a7e-a7b83cc26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Insuranceapplicableto" ma:index="25" nillable="true" ma:displayName="Insurance applicable to" ma:format="Dropdown" ma:internalName="Insuranceapplicablet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854452-9742-47b5-adf3-2201a162fd3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505cb7-d474-4a2e-82de-43a3f66e30e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c8e0efa-218b-44c7-ab5c-ed78a1496952}" ma:internalName="TaxCatchAll" ma:showField="CatchAllData" ma:web="9d505cb7-d474-4a2e-82de-43a3f66e30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DC9103-1441-48BB-A4B1-23FD139C3BFC}">
  <ds:schemaRefs>
    <ds:schemaRef ds:uri="http://schemas.microsoft.com/office/2006/metadata/properties"/>
    <ds:schemaRef ds:uri="http://schemas.microsoft.com/office/infopath/2007/PartnerControls"/>
    <ds:schemaRef ds:uri="33a2f275-a980-427a-8a7e-a7b83cc26574"/>
    <ds:schemaRef ds:uri="9d505cb7-d474-4a2e-82de-43a3f66e30e1"/>
    <ds:schemaRef ds:uri="20854452-9742-47b5-adf3-2201a162fd34"/>
  </ds:schemaRefs>
</ds:datastoreItem>
</file>

<file path=customXml/itemProps2.xml><?xml version="1.0" encoding="utf-8"?>
<ds:datastoreItem xmlns:ds="http://schemas.openxmlformats.org/officeDocument/2006/customXml" ds:itemID="{C22937AD-6768-4D53-B304-916342881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2f275-a980-427a-8a7e-a7b83cc26574"/>
    <ds:schemaRef ds:uri="20854452-9742-47b5-adf3-2201a162fd34"/>
    <ds:schemaRef ds:uri="9d505cb7-d474-4a2e-82de-43a3f66e30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3D0807-72B6-4AEF-81F5-D62D79BA11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836</Words>
  <Characters>4794</Characters>
  <Application>Microsoft Office Word</Application>
  <DocSecurity>0</DocSecurity>
  <Lines>191</Lines>
  <Paragraphs>104</Paragraphs>
  <ScaleCrop>false</ScaleCrop>
  <Company>The University of Manchester</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Plowright</dc:creator>
  <cp:lastModifiedBy>Kyle Cherry</cp:lastModifiedBy>
  <cp:revision>2</cp:revision>
  <dcterms:created xsi:type="dcterms:W3CDTF">2026-08-18T11:28:00Z</dcterms:created>
  <dcterms:modified xsi:type="dcterms:W3CDTF">2026-08-18T11:28:00Z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0x010100175CBE0F96567B4B944EC30025D19CE3</vt:lpwstr>
  </property>
  <property fmtid="{D5CDD505-2E9C-101B-9397-08002B2CF9AE}" pid="3" name="MediaServiceImageTags">
    <vt:lpwstr/>
  </property>
</Properties>
</file>